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B8" w:rsidRPr="00484BB8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84BB8" w:rsidRPr="00484BB8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СОБРАНИЕ ДЕПУТАТОВ </w:t>
      </w:r>
      <w:r w:rsidR="00A1342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МЕЛЬНИКОВСКОГО  </w:t>
      </w:r>
      <w:r w:rsidRPr="00484BB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ЕЛЬСОВЕТА</w:t>
      </w:r>
    </w:p>
    <w:p w:rsidR="00484BB8" w:rsidRPr="00484BB8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484BB8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342E" w:rsidRPr="00484BB8" w:rsidRDefault="00A1342E" w:rsidP="00484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484BB8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484BB8" w:rsidRPr="00484BB8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1342E" w:rsidRDefault="00A1342E" w:rsidP="00484B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1342E" w:rsidRDefault="00A1342E" w:rsidP="00484B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15.11.2019</w:t>
      </w:r>
      <w:r w:rsidR="00A13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484B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2</w:t>
      </w:r>
      <w:r w:rsidR="00A13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7-НПА</w:t>
      </w:r>
      <w:r w:rsidRPr="00484B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A13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с. Мельниково</w:t>
      </w: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786"/>
      </w:tblGrid>
      <w:tr w:rsidR="00484BB8" w:rsidRPr="00484BB8" w:rsidTr="00A1342E">
        <w:tc>
          <w:tcPr>
            <w:tcW w:w="4535" w:type="dxa"/>
            <w:hideMark/>
          </w:tcPr>
          <w:p w:rsidR="00484BB8" w:rsidRPr="00484BB8" w:rsidRDefault="00484BB8" w:rsidP="00A13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B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утверждении Правил благоустройства на территории муниципального образования </w:t>
            </w:r>
            <w:r w:rsidR="00A134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Мельниковский </w:t>
            </w:r>
            <w:r w:rsidRPr="00484BB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4B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 Новичихинского района Алтайского края</w:t>
            </w:r>
          </w:p>
        </w:tc>
        <w:tc>
          <w:tcPr>
            <w:tcW w:w="4786" w:type="dxa"/>
          </w:tcPr>
          <w:p w:rsidR="00484BB8" w:rsidRPr="00484BB8" w:rsidRDefault="00484BB8" w:rsidP="00484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4BB8" w:rsidRPr="00484BB8" w:rsidRDefault="00484BB8" w:rsidP="00484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484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 муниципального образования </w:t>
      </w:r>
      <w:r w:rsidR="00A134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Мельниковский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Новичихинского района Алтайского края, Собрание депутатов </w:t>
      </w:r>
      <w:r w:rsidR="00A134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Мельниковского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 РЕШИЛО:</w:t>
      </w: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1. Утвердить Правила благоустройства на территории муниципального 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 </w:t>
      </w:r>
      <w:r w:rsidR="005F5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Мельниковский 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Новичихинского района Алтайского края.</w:t>
      </w:r>
    </w:p>
    <w:p w:rsidR="005F5594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2. </w:t>
      </w:r>
      <w:r w:rsidR="005F5594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утратившим силу р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ешени</w:t>
      </w:r>
      <w:r w:rsidR="005F559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Собрания депутатов  </w:t>
      </w:r>
      <w:r w:rsidR="005F5594">
        <w:rPr>
          <w:rFonts w:ascii="Times New Roman" w:eastAsia="Calibri" w:hAnsi="Times New Roman" w:cs="Times New Roman"/>
          <w:sz w:val="28"/>
          <w:szCs w:val="28"/>
          <w:lang w:eastAsia="ru-RU"/>
        </w:rPr>
        <w:t>Мельниковского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сельсовета Новичихинского района Алтайского края</w:t>
      </w:r>
      <w:r w:rsidR="005F559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84BB8" w:rsidRDefault="005F5594" w:rsidP="00484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№ 12-НПА  от 27.08.2015 года  «</w:t>
      </w:r>
      <w:r w:rsidR="00484BB8"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правилах благоустройства </w:t>
      </w:r>
      <w:r w:rsidR="00484BB8"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Мельниковский сельсовет Новичихинского района Алтайского края»;</w:t>
      </w:r>
    </w:p>
    <w:p w:rsidR="005F5594" w:rsidRPr="00484BB8" w:rsidRDefault="005F5594" w:rsidP="00484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№ 31-НПА от 30.06.2017 года «О внесении изменений в решение Собрания депутатов Мельниковского сельсовета № 12-НПА от 27.08.2015 года «О правилах благоустройства на территории муниципального образования Мельниковский сельсовет Новичихинского района Алтайского края»</w:t>
      </w: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 Настоящее решение вступает в  силу с момента его обнародования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</w:t>
      </w: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213"/>
      </w:tblGrid>
      <w:tr w:rsidR="00484BB8" w:rsidRPr="00484BB8" w:rsidTr="00484BB8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BB8" w:rsidRPr="00484BB8" w:rsidRDefault="00484BB8" w:rsidP="00484B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84BB8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Глава сельсовета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BB8" w:rsidRPr="00484BB8" w:rsidRDefault="00484BB8" w:rsidP="005F5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84BB8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                                     </w:t>
            </w:r>
            <w:r w:rsidR="005F5594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И.В. Сергеева</w:t>
            </w:r>
          </w:p>
        </w:tc>
      </w:tr>
    </w:tbl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84BB8" w:rsidRPr="00484BB8" w:rsidRDefault="00484BB8" w:rsidP="00484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314D" w:rsidRDefault="0084314D" w:rsidP="008431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24"/>
      <w:bookmarkEnd w:id="0"/>
      <w:r w:rsidRPr="008431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4314D" w:rsidRDefault="0084314D" w:rsidP="008431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84314D" w:rsidRDefault="0084314D" w:rsidP="008431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Мельниковского сельсовета </w:t>
      </w:r>
    </w:p>
    <w:p w:rsidR="0084314D" w:rsidRPr="0084314D" w:rsidRDefault="0084314D" w:rsidP="008431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27-НПА от 15.11.2019 года</w:t>
      </w:r>
    </w:p>
    <w:p w:rsidR="0084314D" w:rsidRDefault="0084314D" w:rsidP="00484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BB8" w:rsidRPr="002D12F2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БЛАГОУСТРОЙСТВА </w:t>
      </w:r>
    </w:p>
    <w:p w:rsidR="00484BB8" w:rsidRPr="002D12F2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муниципального  образования </w:t>
      </w:r>
      <w:r w:rsidR="002D12F2" w:rsidRPr="002D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Мельниковский </w:t>
      </w:r>
      <w:r w:rsidR="002D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2D12F2" w:rsidRPr="002D12F2">
        <w:rPr>
          <w:rFonts w:ascii="Times New Roman" w:eastAsia="Calibri" w:hAnsi="Times New Roman" w:cs="Times New Roman"/>
          <w:sz w:val="28"/>
          <w:szCs w:val="28"/>
          <w:lang w:eastAsia="ru-RU"/>
        </w:rPr>
        <w:t>ельсовет</w:t>
      </w:r>
      <w:r w:rsidRPr="002D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84BB8" w:rsidRPr="002D12F2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2F2">
        <w:rPr>
          <w:rFonts w:ascii="Times New Roman" w:eastAsia="Calibri" w:hAnsi="Times New Roman" w:cs="Times New Roman"/>
          <w:sz w:val="28"/>
          <w:szCs w:val="28"/>
          <w:lang w:eastAsia="ru-RU"/>
        </w:rPr>
        <w:t>Новичихинского района Алтайского края</w:t>
      </w:r>
    </w:p>
    <w:p w:rsidR="00484BB8" w:rsidRPr="002D12F2" w:rsidRDefault="00484BB8" w:rsidP="00484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Настоящие Правила благоустройства </w:t>
      </w:r>
      <w:r w:rsidR="002D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Мельниковский сельсовет Новичихинского района Алтайского края 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по тексту - Правила) устанавливают основные требования по содержанию объектов благоустройства муниципального образования.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Правила направлены на повышение уровня благоустройства территории </w:t>
      </w:r>
      <w:r w:rsidR="002D12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Мельниковский сельсовет 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создание благоприятной для жизни и здоровья людей среды обитания.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и требования по содержанию и уборке территорий  </w:t>
      </w:r>
      <w:r w:rsidR="002D12F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Мельниковский сельсовет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доступности среды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территории, праздничного оформления территории, а также предусматривают ответственность за нарушение настоящих Правил.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Правовое регулирование отношений в сфере благоустройства и содержания территории </w:t>
      </w:r>
      <w:r w:rsidR="002D12F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 образования Мельниковский сельсовет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в соответствии с Конституцией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Методическими рекомендациями по разработке норм и правил по благоустройству территорий муниципальных образований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утвержденными приказом Министерства строительства и жилищн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коммунального хозяйства РФ от 13.04. 2017 № 711-/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8E1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Мельниковский 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сельсовет, иными муниципальными правовыми актами </w:t>
      </w:r>
      <w:r w:rsidR="008E1A1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Мельниковский сельсовет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настоящими Правилами.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Основные понятия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целей настоящих Правил применяются следующие понятия: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благоустройство - совокупность работ и мероприятий, осуществляемых для создания здоровых, удобных и культурных условий жизни населения в границах Долговского  сельсовета;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земельные участки (территории) общего пользования - объекты улично-дорожной сети, автомобильных дорог в границах населенных пунктов, пешеходных переходов, площадей, проездов.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аренды и иного вида права на земельный участок, на котором расположено здание, строение, сооружение или объект благоустройства; </w:t>
      </w:r>
      <w:proofErr w:type="gramEnd"/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рекреационные, санитарно-гигиенические и экологические функции;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крупногабаритные отходы - старая мебель, велосипеды, остатки от текущего ремонта квартир и т.п.;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Малые архитектурные формы и элементы внешнего благоустройства могут быть стационарными и мобильными;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тропиночную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сеть, площадки, скамейки, малые архитектурные формы);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объекты благоустройства - улицы, площади, дороги, проезды, внутри</w:t>
      </w:r>
      <w:r w:rsidR="008E1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дворовые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 </w:t>
      </w:r>
      <w:proofErr w:type="gramEnd"/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уходных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 </w:t>
      </w:r>
      <w:proofErr w:type="gramEnd"/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отмостка, детские и спортивные площадки, зоны отдыха, озелененные территории и т.д.; </w:t>
      </w:r>
      <w:proofErr w:type="gramEnd"/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sym w:font="Times New Roman" w:char="F02D"/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прилегающая территория – земельный участок (или его часть), с газонами, малыми архитектурными формами, расположенный по периметру земельного участка.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sym w:font="Times New Roman" w:char="F02D"/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ночное время — период с 22 до 7 часов.</w:t>
      </w: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Порядок уборки и содержания территории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Ответственными за содержание объектов в чистоте,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согласно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настоящих Правил, и соблюдение установленного санитарного порядка являются: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предприятиях, организациях и учреждениях их руководители, если иное не установлено внутренним распорядительным документом;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объектах торговли, оказания услуг руководители объектов торговли (оказания услуг), индивидуальные предприниматели;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незастроенных территориях – владельцы земельных участков;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строительных площадках – владельцы земельных участков или руководители организации-подрядчика;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частных домовладениях и прочих объектах владельцы домов, объектов, либо лица ими уполномоченные.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3.2. Юридические и физические лица, являющиеся собственниками и арендаторами жилых и нежилых помещений, производят систематическую уборку (ручную, механическую) отведенных им дворовых и прилегающих к ним </w:t>
      </w:r>
      <w:r w:rsidR="008E1A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территорий со своевременным вывозом мусора, а в зимнее время – снега в специально отведенные места в соответствии с Правилами благоустройства, утвержденными органами местного самоуправления.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Определение границ уборки территорий, закрепленных за юридическими и физическими лицами,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3.3.1. Объекты коммунального назначения (насосные, газораспределительные станции, электрические подстанции, котельные и т.д.): на площади в радиусе до 25 м;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3.3.2. Гаражи, хозяйственные постройки в зоне жилой застройки населенных пунктов: на площади в радиусе до 15 м;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3.3.3. Линии электропередач 220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вокруг опор в радиусе 2 м;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3.3.4. Воздушные теплотрассы и высоковольтные линии электропередач: вдоль их прохождения по 5 м в каждую сторону от теплотрассы или проекции крайнего провода;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3.3.5.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палатки, павильоны, киоски, лотки и пр. - на площади до 25 м по периметру; </w:t>
      </w:r>
      <w:proofErr w:type="gramEnd"/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3.3.6. 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проезжей части дороги. В случае обособленного расположения объекта: по фасаду – до проезжей части дороги, с остальных сторон уборке подлежит 5 м прилегающей территории с каждой стороны.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3.3.7. Уборка вокруг остановочных павильонов пассажирского транспорта в радиусе 10 м, а также их ремонт, кроме случаев, когда в остановочном павильоне функционирует торговая точка, осуществляется соответствующими транспортными предприятиями, за которыми они закреплены либо Администрацией </w:t>
      </w:r>
      <w:r w:rsidR="008E1A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3.3.8.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</w:t>
      </w:r>
      <w:r w:rsidR="008E1A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приемных колодцев производится соответствующими предприятиями, эксплуатирующими эти сооружения либо Администрацией </w:t>
      </w:r>
      <w:r w:rsidR="008E1A1C">
        <w:rPr>
          <w:rFonts w:ascii="Times New Roman" w:eastAsia="Calibri" w:hAnsi="Times New Roman" w:cs="Times New Roman"/>
          <w:color w:val="000000"/>
          <w:sz w:val="28"/>
          <w:szCs w:val="28"/>
        </w:rPr>
        <w:t>Мельниковского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сельсовета; во дворах, домовладельцами, застройщиками; на территориях предприятий и организаций – предприятиями и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организациями.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Ведомственные водоотводные сооружения обслуживаются дорожными организациями соответствующих ведомств.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 Организацию уборки иных территорий, осуществляет </w:t>
      </w:r>
      <w:r w:rsidR="00B32E1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дминистрация </w:t>
      </w:r>
      <w:r w:rsidR="00B32E14"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 w:rsidR="005D5367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="00B32E14">
        <w:rPr>
          <w:rFonts w:ascii="Times New Roman" w:eastAsia="Calibri" w:hAnsi="Times New Roman" w:cs="Times New Roman"/>
          <w:color w:val="000000"/>
          <w:sz w:val="28"/>
          <w:szCs w:val="28"/>
        </w:rPr>
        <w:t>ьниковского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Содержание строительных площадок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Строительные площадки, а также объекты по производству строительных материалов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дороги общего пользования.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накопитель. Запрещается складирование мусора, грунта и отходов строительного производства вне специально отведенных мест.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подрядную организацию.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4.5. Ответственность за содержание законсервированного объекта строительства (долгостроя) возлагается на балансодержателя (заказчика-застройщика).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4.6.При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</w:t>
      </w:r>
      <w:r w:rsidR="00B32E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в установленном порядке. Остатки строительных материалов, грунта и строительный мусор убираются в процессе производства работ ежедневно.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Установка урн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Для предотвращения засорения улиц, площадей и других общественных мест мусором, устанавливаются урны типов, согласованных с органами архитектуры. Ответственными за установку урн являются: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5.1.1. Домоуправления, жилищно-эксплуатационные участки, предприятия, организации, учебные учреждения – около своих зданий, как правило, у входа и выхода;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5.1.2. Торгующие организации – у входа и выхода из торговых помещений, у палаток, ларьков, павильонов и т.д.;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5.1.3. В иных случаях ответственные определяются правовым актом органов местного самоуправления сельского поселения либо </w:t>
      </w:r>
      <w:r w:rsidR="00B32E1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дминистрация </w:t>
      </w:r>
      <w:r w:rsidR="00B32E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Сбор и вывоз жидких бытовых отходов (ЖБО)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Отвод бытовых стоков допускается в водонепроницаемый выгреб, устроенный в соответствии с установленными требованиями.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6.2.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6.3. Вывоз ЖБО от юридических, физических лиц и населения, использующих в качестве накопителя стоков выгребные ямы, производятся на договорной основе со специализированными организациями, имеющими лицензию на указанный вид деятельности.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 Уборка и содержание автодорог и прилегающих к ним территорий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7.1. Уборка автодорог возлагается: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7.1.1. В населенных пунктах (улиц, переулков) – на Администрацию </w:t>
      </w:r>
      <w:r w:rsidR="00B32E14">
        <w:rPr>
          <w:rFonts w:ascii="Times New Roman" w:eastAsia="Calibri" w:hAnsi="Times New Roman" w:cs="Times New Roman"/>
          <w:color w:val="000000"/>
          <w:sz w:val="28"/>
          <w:szCs w:val="28"/>
        </w:rPr>
        <w:t>Мельниковского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 см.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7.3.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7.4. В полосе отвода дорог поселений, имеющих поперечный профиль шоссейных дорог высота травяного покрова не должна превышать 15 см.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7.5.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7.6. Информационные указатели, километровые знаки, </w:t>
      </w:r>
      <w:proofErr w:type="spell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шумозащитные</w:t>
      </w:r>
      <w:proofErr w:type="spell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8. Уборка территорий населенных пунктов </w:t>
      </w:r>
      <w:r w:rsidR="00B32E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Мельниковского</w:t>
      </w: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сельсовета по сезонам года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с 15 ноября по 15 апреля (в зависимости от устойчивости снежного покрова):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8.1. Производится уборка территории, вывоз снега и льда в утренние часы до начала движения общественного транспорта и по мере необходимости в течение дня;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8.2. Уборка снега начинается юридическими и физическими лицами на закрепленных территориях незамедлительно с началом снегопада;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8.3. Запрещается загромождение территорий автобусных остановок, проездов, проходов, укладка снега и льда на газоны;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8.4.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также, во избежание несчастных случаев, приниматься другие меры безопасности;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8.5. В период гололеда посыпка или обработка </w:t>
      </w:r>
      <w:proofErr w:type="spell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противогололедными</w:t>
      </w:r>
      <w:proofErr w:type="spell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материалами тротуаров, проезжей части улиц, производится органом местного самоуправления в целях обеспечения содержания их в безопасном для движения состоянии.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с 15 апреля до 15 ноября (в зависимости от снеготаяния):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8.6. Запрещается сжигание листвы, полимерной тары, пленки и прочих отходов на убираемых территориях и в населенных пунктах.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8.7. На закрепленных территориях систематически производится борьба с сорной растительностью, особенно с растениями, которые вызывают аллергические реакции у населения.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9. Порядок уборки территории индивидуальных домов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9.1. Индивидуальные дома, строения, сооружения, а также двор,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территория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ним прилегающая должны содержаться в чистоте их собственниками (владельцами).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9.2. Запрещено хранить, складировать строительные материалы, мусор, возле домовладений и дворов, он должен своевременно вывозиться.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9.3. Привезенные строительные материалы, оборудование, другие предметы должны быть убраны с уличной территории в течени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3-х дней.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9.4. Собственник, владелец домовладения обязан своевременно уничтожать на прилегающей территории сорную растительность и карантинные сорняки производить своевременный покос травы. В длину в пределах границ их участков, в ширину – уличная территория до проезжей части дороги, включая кюветы, канавы, пешеходные дорожки и полоса шириной 5 метров, прилегающая к участку при отсутствии соседних землепользователей.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9.5.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отходов).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9.6. Собственник, владелец домовладения на данной территории обязан своевременно производить обрезку деревьев, не допуская их касания электрической, радио и телефонной проводки.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9.7. Запрещается складировать и выбрасывать отходы содержания животных на улицу, проезжую часть, возле дворов, за исключением специально отведенных для этих целей мест.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9.8. На территории домовладения допускается размещение сливных (помойных) ям в соответствии с санитарными нормами и эксплуатационными требованиями.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9.9.Запрещается: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9.9.1.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9.10. Сливные (помойные) ямы должны располагаться не ближе 3-х метров от границ смежных участков частных домовладений.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9.11. Сливные ямы допускается размещать на границе смежных участков частных домовладений при условии совместного использования сливной ямы.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10. Мойка транспортных средств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10.1. Мойка автомобильного транспорта и иных транспортных средств должна осуществляться в специально оборудованных для этих целей помещениях (моечный пункт, автомойка, станция технического обслуживания и другие).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10.2. На территории </w:t>
      </w:r>
      <w:r w:rsidR="00AE49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запрещается: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мыть автомашины и другие транспортные средства у водоразборных колонок, в открытых водоемах и на их берегах, на площадях, скверах, в парках, на придомовых территориях и в иных запрещенных для этих целей нормативными правовыми актами Администрации </w:t>
      </w:r>
      <w:r w:rsidR="00AE492F">
        <w:rPr>
          <w:rFonts w:ascii="Times New Roman" w:eastAsia="Calibri" w:hAnsi="Times New Roman" w:cs="Times New Roman"/>
          <w:color w:val="000000"/>
          <w:sz w:val="28"/>
          <w:szCs w:val="28"/>
        </w:rPr>
        <w:t>Мельниковского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местах.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11. Порядок оборудования и содержания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специализированных площадок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11.1. При оборудовании детских (игровых) площадок запрещается: асфальтирование территории площадки; организация подходов к детским площадкам со стороны транзитных проездов и улиц с интенсивным движением транспорта.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11.2. Спортивные площадки оборудуются на внутриквартальных и обособленных территориях, а также территориях учебных заведений.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площадки, при этом минимальное расстояние от границ спортплощадок до окон жилых домов составляет не менее 20 м (данное правило распространяется только на новые размещаемые объекты).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11.3. Содержание спортивных площадок осуществляется собственниками площадок или земельных участков, на которых они расположены. Содержание, помимо уборки территории, предполагает регулярный осмотр спортивного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оборудования и обеспечение эксплуатационной надежности имеющихся функциональных элементов.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12. Сухая растительность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12.1. На территории </w:t>
      </w:r>
      <w:r w:rsidR="00F72A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Мельниковский сельсовет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запрещается выжигание сухой растительности.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12.2. Владельцы земельных участков, осуществляющие покос травянистой растительности на территории поселения, на территориях хозяйствующих субъектов, обеспечивают мероприятия по своевременной утилизации скошенной растительности.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12.3. Владельцы земельных участков обязаны: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12.3.1. Не допускать выжигание сухой растительности, соблюдать требования экологических, санитарн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гигиенических, противопожарных правил и нормативов.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12.3.2.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12.3.3. Регулярно проводить противопожарные мероприятия, обеспечивать наличие первичных средств пожаротушения и охрану земельных участков от поджога.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13. Порядок содержания зеленых насаждений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13.1. 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участках, а также на прилегающих территориях.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13.2. В секторе индивидуальной и многоэтажной жилой застройки посадка зеленых насаждений от межи или жилого дома разрешается: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13.2.1. Для средне рослых деревьев – не ближе 2 метров;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13.2.2. Для высокорослых деревьев – не ближе 4 метров;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13.2.3. Для кустарников – не ближе 1 метра.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13.3. Ответственность за сохранность зеленых насаждений и уход за ними возлагается: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13.3.1. В садах, скверах, парках культуры и отдыха, вдоль улиц и автомагистралей – на организации, эксплуатирующие указанные объекты, либо закрепленные за ними, Администрацию </w:t>
      </w:r>
      <w:r w:rsidR="00C94D8D">
        <w:rPr>
          <w:rFonts w:ascii="Times New Roman" w:eastAsia="Calibri" w:hAnsi="Times New Roman" w:cs="Times New Roman"/>
          <w:color w:val="000000"/>
          <w:sz w:val="28"/>
          <w:szCs w:val="28"/>
        </w:rPr>
        <w:t>Мельниковского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13.3.2. У домов по фасаду вдоль проезжей части улиц и во дворах - на владельцев (пользователей) домовладений, зданий и строений.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13.3.3. На территориях предприятий, учреждений, школ, больниц и т.д. и прилегающих к ним территориях – на администрации предприятий и организаций.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13.4.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13.5.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токонесущих</w:t>
      </w:r>
      <w:proofErr w:type="spell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проводов, фасадов жилых и производственных зданий, а с других территорий – в течение 6 часов с момента обнаружения.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13.6. Не допускается самовольная посадка деревьев, кустарников, разбивка клумб, кроме случаев, когда указанные работы производятся юридическими и физическими лицами на земельных участках, принадлежащих им на праве собственности либо по согласованию с Администрацией </w:t>
      </w:r>
      <w:r w:rsidR="00144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сельсовета.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14. Строительство, установка и содержание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малых архитектурных форм,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элементов внешнего благоустройства,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точек выездной, выносной и мелкорозничной торговли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14.1. Организация нестационарной торговой сети, в </w:t>
      </w:r>
      <w:proofErr w:type="spell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объектов мелкорозничной передвижной торговой сети, осуществляется в соответствии с утвержденным перечнем мест, на которых разрешено осуществлять торговлю, оказывать услуги в нестационарной сети.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14.2.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форм, точек выносной и мелкорозничной торговли, элементов внешнего благоустройства объекта и прилегающей территории и колеров окраски, подготавливаемый отделом градостроительства.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14.3. Обязательным для владельцев малых архитектурных форм,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15. Проведение работ при строительстве, ремонте,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реконструкции коммуникаций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</w:t>
      </w:r>
      <w:r w:rsidR="00E13B3B">
        <w:rPr>
          <w:rFonts w:ascii="Times New Roman" w:eastAsia="Calibri" w:hAnsi="Times New Roman" w:cs="Times New Roman"/>
          <w:color w:val="000000"/>
          <w:sz w:val="28"/>
          <w:szCs w:val="28"/>
        </w:rPr>
        <w:t>Мельниковского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Аварийные работы могут быть начаты владельцами сетей по телефонограмме или по уведомлению </w:t>
      </w:r>
      <w:r w:rsidR="00E13B3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сельсовета с последующим оформлением разрешения в 3-дневный срок.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15.2. Разрешение на производство работ по строительству, реконструкции, ремонту коммуникаций выдается Администрацией </w:t>
      </w:r>
      <w:r w:rsidR="00E13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сельсовета при предъявлении: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проекта проведения работ, согласованного с заинтересованными службами, отвечающими за сохранность инженерных коммуникаций;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схемы движения транспорта и пешеходов, согласованной с государственной инспекцией по безопасности дорожного движения;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условий производства работ, согласованных с Администрацией  </w:t>
      </w:r>
      <w:r w:rsidR="00E73F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</w:t>
      </w:r>
      <w:r w:rsidR="00E73F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 намеченных работах по прокладке коммуникаций с указанием предполагаемых сроков производства работ.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</w:t>
      </w:r>
      <w:r w:rsidR="00E73F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15.5. До начала производства работ по разрытию необходимо: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15.5.1. Установить дорожные знаки в соответствии с согласованной схемой;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Ограждение должно быть сплошным и надежным, предотвращающим попадание посторонних на стройплощадку.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200 метров друг от друга.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15.5.4.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15.6.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Правил.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15.7. В разрешении должны быть установлены сроки и условия производства работ.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топооснове</w:t>
      </w:r>
      <w:proofErr w:type="spell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Бордюр разбирается, складируется на месте производства работ для дальнейшей установки.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производстве работ на улицах, застроенных территориях грунт надлежит немедленно вывозить.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необходимости строительная организация может обеспечивать планировку грунта на отвале.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15.11. Траншеи под проезжей частью и тротуарами необходимо засыпать песком и песчаным фунтом с послойным уплотнением и поливкой водой.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Траншеи на газонах должны быть засыпаны местным грунтом с уплотнением, восстановлением плодородного слоя и посевом травы.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15.14.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работ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15.15.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 разрешение на производство работ, в течение суток.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Наледи, образовавшиеся из-за аварий на подземных коммуникациях, должны быть ликвидированы организациями - владельцами коммуникаций, либо на основании договора специализированными организациями за счет владельцев коммуникаций.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16. Содержание и уборка мест массового отдыха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16.1. К местам массового отдыха относятся парки, скверы, пляжи и др.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16.2. Места массового отдыха должны быть подготовлены к принятию посетителей собственником (владельцем) места отдыха или эксплуатирующей организацией. Конструктивные элементы мест отдыха должны быть отремонтированы и обеспечивать безопасность их использования.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16.3. Место массового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отдыха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быть укомплектована урнами исходя из расчета не менее чем 1 урна на 5000 квадратных метров. Уборка мусора из урн организуется по мере накопления, но не реже чем 1 раз в 3 дня - в период летней уборки, не реже чем 1 раз в неделю - в период зимней уборки.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16.4. Место массового отдыха должно быть укомплектовано оборудованными туалетными кабинами с выполнением требований к установке и содержанию туалетов.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16.5.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16.6. В местах массового отдыха запрещается: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16.1.6. Выгул и купание животных;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16.2.6. Стирка белья;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16.3.6. Мойка автотранспортных средств, их ремонт, слив отработанных горюче-смазочных жидкостей на землю и в водоемы, слив любых других жидкостей в водоемы,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16.4.6. Устраивать автостоянки;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16.5.6. Устанавливать гаражи и тенты типа "ракушка";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16.6.6. Устанавливать аттракционы, временные торговые точки и кафе, рекламные конструкции с нарушением установленного порядка.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17. Особые условия уборки и благоустройства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17.1. На всей территории </w:t>
      </w:r>
      <w:r w:rsidR="00E73F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Мельниковский сельсовет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запрещается: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вывозить и выгружать бытовой, строительный мусор и грунт, промышленные отходы и </w:t>
      </w:r>
      <w:proofErr w:type="spell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хозфекальные</w:t>
      </w:r>
      <w:proofErr w:type="spell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сорить на улицах, площадях и в других общественных местах, выставлять тару с мусором и пищевыми отходами на улицы;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предприятиям, организациям и населению сбрасывать в водоемы бытовые, производственные отходы и загрязнять воду и прилегающую к водоему территорию;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сметать мусор на проезжую часть улиц;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складировать около торговых точек тару, запасы товаров, производить организацию торговли без специального оборудования;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ограждать строительные площадки с уменьшением пешеходных дорожек (тротуаров);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юридическим и физическим лицам складировать строительные материалы, органические удобрения (навоз), мусор на прилегающих к строениям и домовладениям территориях без разрешения Администрации </w:t>
      </w:r>
      <w:r w:rsidR="000C63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Мельниковского </w:t>
      </w: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повреждать или вырубать зеленые насаждения, в том числе деревья хвойных пород;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>захламлять</w:t>
      </w:r>
      <w:proofErr w:type="gramEnd"/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самовольно изменять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материалами; </w:t>
      </w:r>
    </w:p>
    <w:p w:rsidR="00484BB8" w:rsidRPr="00484BB8" w:rsidRDefault="00484BB8" w:rsidP="002D1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целей, наезд на бордюры. 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18. Содержание животных на территории</w:t>
      </w: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E4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0C63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униципального образования  Мельниковский сельсовет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18.1. Владельцам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18.2.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18.3.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19. Особые требования к доступности сельсовета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19.1.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19.2.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20. Праздничное оформление территории</w:t>
      </w: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E4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Мельниковский сельсовет</w:t>
      </w: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20.1. Праздничное оформление территории сельсовета выполняется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20.2. 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Праздничное оформление включает: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20.3. Концепция праздничного оформления определяется программой мероприятий и схемой размещения объектов и элементов праздничного оформления.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20.4.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 Правила освещения улиц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21.1. Эксплуатирующая организация сетей наружного освещения содержит сети наружного освещения в исправном состоянии, обеспечивающем их безопасную эксплуатацию в порядке, установленном законодательством.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21.2. Включение наружного освещения улиц и дорог производится при снижении уровня естественной освещенности до 20 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лк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отключение – при ее повышении до 10 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лк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ночное время допускается снижение уровня наружного освещения улиц, дорог и площадей путем выключения не более 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половины светильников, 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исключая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этом выключение подряд расположенных.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Допускается с целью получения дополнительной экономии электроэнергии в вечернее и утреннее темное время суток снижать регулятором уровень освещения:  на 30%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22. Формы общественного участия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 благоустройстве территории поселения 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22.1. Физические и юридические лица принимают участие в благоустройстве территории </w:t>
      </w:r>
      <w:r w:rsidR="004E420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 Мельниковский сельсовет</w:t>
      </w: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путем заключения соглашений.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22.2. Формами общественного участия в благоустройстве территории сельсовета являются: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1) Организационное участие путем: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инициирования разработки проектов благоустройства и разработки проектов благоустройства территории сельсовета в порядке, определяемом постановлением администрации сельсовета;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общественного обсуждения проектов благоустройства территории сельсовета;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осуществления общественного 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реализацией проектов благоустройства территории сельсовета и эксплуатацией объектов благоустройства на территории сельсовета;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 Финансовое участие путем финансирования работ по благоустройству территории сельсовета в рамках 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-частного партнерства;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3) Трудовое участие путем: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выполнения жителями сельсовета работ, не требующих специальной квалификации, на добровольной безвозмездной основе;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предоставления строительных материалов, техники, оборудования на добровольной безвозмездной основе.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22.3. Общественные обсуждения проектов благоустройства, общественный контроль осуществляются в порядке, установленном федеральным законом от 21.07.2014 №212-ФЗ «Об основах общественного контроля в Российской Федерации».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22.4. При проектировании благоустройства дворовых (внутриквартальных) территорий участниками общественных обсуждений выступают собственники и арендаторы жилых и нежилых помещений многоквартирных домов, а также представители управляющих и обслуживающих организаций. В случае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если благоустраиваемая территория относится к нескольким зданиям, необходимо обеспечить участие представителей всех заинтересованных жителей, арендаторов, собственников и организаций на территории.</w:t>
      </w:r>
    </w:p>
    <w:p w:rsidR="00484BB8" w:rsidRPr="00484BB8" w:rsidRDefault="00484BB8" w:rsidP="002D12F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22.5. Общественный контроль в области благоустройства осуществляют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о-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>видеофиксации</w:t>
      </w:r>
      <w:proofErr w:type="spellEnd"/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 также </w:t>
      </w: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официального сайта Администрации </w:t>
      </w:r>
      <w:r w:rsidR="004E4202">
        <w:rPr>
          <w:rFonts w:ascii="Times New Roman" w:eastAsia="Calibri" w:hAnsi="Times New Roman" w:cs="Times New Roman"/>
          <w:sz w:val="28"/>
          <w:szCs w:val="28"/>
          <w:lang w:eastAsia="ar-SA"/>
        </w:rPr>
        <w:t>Мельниковского</w:t>
      </w: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сельсовета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4E4202">
        <w:rPr>
          <w:rFonts w:ascii="Times New Roman" w:eastAsia="Calibri" w:hAnsi="Times New Roman" w:cs="Times New Roman"/>
          <w:sz w:val="28"/>
          <w:szCs w:val="28"/>
          <w:lang w:eastAsia="ar-SA"/>
        </w:rPr>
        <w:t>Мельниковского</w:t>
      </w:r>
      <w:r w:rsidRPr="00484B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сельсовета.</w:t>
      </w: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23. </w:t>
      </w:r>
      <w:proofErr w:type="gramStart"/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484B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исполнением Правил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23.1. Администрация сельсовета осуществляет контроль в пределах своей компетенции за соблюдением физическими и юридическими лицами Правил.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23.2. В случае выявления фактов нарушения </w:t>
      </w:r>
      <w:proofErr w:type="gramStart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Правил</w:t>
      </w:r>
      <w:proofErr w:type="gramEnd"/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уполномоченные должностные лица </w:t>
      </w:r>
      <w:r w:rsidR="004E420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Мельниковский сельсовет</w:t>
      </w: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составляют предписание об устранении нарушений или составляют протокол об административном правонарушении в порядке, установленном действующим законодательство или обращаются в суд с заявлением (исковым заявлением) о признании незаконными действий (бездействий) лиц, нарушающих Правила, о возмещении ущерба.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23.3. Лица, допустившие нарушение Правил, несут ответственность в соответствии с действующим законодательством.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4BB8">
        <w:rPr>
          <w:rFonts w:ascii="Times New Roman" w:eastAsia="Calibri" w:hAnsi="Times New Roman" w:cs="Times New Roman"/>
          <w:sz w:val="28"/>
          <w:szCs w:val="28"/>
          <w:lang w:eastAsia="ru-RU"/>
        </w:rPr>
        <w:t>23.4. 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BB8" w:rsidRPr="00484BB8" w:rsidRDefault="00484BB8" w:rsidP="002D1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A7B" w:rsidRPr="00484BB8" w:rsidRDefault="007D7A7B" w:rsidP="002D12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D7A7B" w:rsidRPr="00484BB8" w:rsidSect="00484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9F"/>
    <w:rsid w:val="00014049"/>
    <w:rsid w:val="000258D3"/>
    <w:rsid w:val="00042C39"/>
    <w:rsid w:val="0004418E"/>
    <w:rsid w:val="00080D2B"/>
    <w:rsid w:val="000B0590"/>
    <w:rsid w:val="000B788F"/>
    <w:rsid w:val="000C3EC7"/>
    <w:rsid w:val="000C6358"/>
    <w:rsid w:val="000E2C04"/>
    <w:rsid w:val="000E59CC"/>
    <w:rsid w:val="000F1DB4"/>
    <w:rsid w:val="0014380A"/>
    <w:rsid w:val="0014460D"/>
    <w:rsid w:val="001560A7"/>
    <w:rsid w:val="0016722A"/>
    <w:rsid w:val="001833FF"/>
    <w:rsid w:val="001838DA"/>
    <w:rsid w:val="0019211C"/>
    <w:rsid w:val="001B3A08"/>
    <w:rsid w:val="001B76FB"/>
    <w:rsid w:val="001C3DB9"/>
    <w:rsid w:val="001C5EFD"/>
    <w:rsid w:val="001F27BD"/>
    <w:rsid w:val="002025DC"/>
    <w:rsid w:val="00206BB1"/>
    <w:rsid w:val="00222429"/>
    <w:rsid w:val="0022410E"/>
    <w:rsid w:val="00236722"/>
    <w:rsid w:val="00241ED8"/>
    <w:rsid w:val="002717D9"/>
    <w:rsid w:val="0027323E"/>
    <w:rsid w:val="002846D0"/>
    <w:rsid w:val="00295861"/>
    <w:rsid w:val="002A2088"/>
    <w:rsid w:val="002C30C0"/>
    <w:rsid w:val="002D12F2"/>
    <w:rsid w:val="002E2F33"/>
    <w:rsid w:val="00300F94"/>
    <w:rsid w:val="0030222F"/>
    <w:rsid w:val="00312FA4"/>
    <w:rsid w:val="003306BB"/>
    <w:rsid w:val="003433BA"/>
    <w:rsid w:val="00351629"/>
    <w:rsid w:val="003549C2"/>
    <w:rsid w:val="00362447"/>
    <w:rsid w:val="00362E45"/>
    <w:rsid w:val="00392B12"/>
    <w:rsid w:val="00395566"/>
    <w:rsid w:val="003B23E7"/>
    <w:rsid w:val="003C078A"/>
    <w:rsid w:val="003C37D6"/>
    <w:rsid w:val="003F4EC2"/>
    <w:rsid w:val="00410AC7"/>
    <w:rsid w:val="0041278E"/>
    <w:rsid w:val="004263BC"/>
    <w:rsid w:val="004273B5"/>
    <w:rsid w:val="00430A48"/>
    <w:rsid w:val="004321CD"/>
    <w:rsid w:val="00436F6F"/>
    <w:rsid w:val="00445123"/>
    <w:rsid w:val="004514FA"/>
    <w:rsid w:val="00462F81"/>
    <w:rsid w:val="00465255"/>
    <w:rsid w:val="00473A4D"/>
    <w:rsid w:val="00484BB8"/>
    <w:rsid w:val="00494E3A"/>
    <w:rsid w:val="004B5B5E"/>
    <w:rsid w:val="004C555D"/>
    <w:rsid w:val="004D79BA"/>
    <w:rsid w:val="004E4202"/>
    <w:rsid w:val="004E44C1"/>
    <w:rsid w:val="004F1DEC"/>
    <w:rsid w:val="005268BD"/>
    <w:rsid w:val="00534DE1"/>
    <w:rsid w:val="00541170"/>
    <w:rsid w:val="00561217"/>
    <w:rsid w:val="00592373"/>
    <w:rsid w:val="005930D9"/>
    <w:rsid w:val="00596406"/>
    <w:rsid w:val="00597788"/>
    <w:rsid w:val="005A4115"/>
    <w:rsid w:val="005B5328"/>
    <w:rsid w:val="005D0440"/>
    <w:rsid w:val="005D1C6C"/>
    <w:rsid w:val="005D5118"/>
    <w:rsid w:val="005D5367"/>
    <w:rsid w:val="005D5911"/>
    <w:rsid w:val="005E3C96"/>
    <w:rsid w:val="005F0DBE"/>
    <w:rsid w:val="005F5594"/>
    <w:rsid w:val="00602F80"/>
    <w:rsid w:val="00603EDD"/>
    <w:rsid w:val="0062158C"/>
    <w:rsid w:val="0062792C"/>
    <w:rsid w:val="00632069"/>
    <w:rsid w:val="00650626"/>
    <w:rsid w:val="00652BF0"/>
    <w:rsid w:val="0067778A"/>
    <w:rsid w:val="00680C97"/>
    <w:rsid w:val="006829CD"/>
    <w:rsid w:val="0068761A"/>
    <w:rsid w:val="00690212"/>
    <w:rsid w:val="006A3AC7"/>
    <w:rsid w:val="006D0327"/>
    <w:rsid w:val="006E5FA7"/>
    <w:rsid w:val="006F5924"/>
    <w:rsid w:val="00700644"/>
    <w:rsid w:val="00703C5A"/>
    <w:rsid w:val="00733746"/>
    <w:rsid w:val="00734C2A"/>
    <w:rsid w:val="00744D68"/>
    <w:rsid w:val="00756EEF"/>
    <w:rsid w:val="00774A0B"/>
    <w:rsid w:val="00774B90"/>
    <w:rsid w:val="007A3663"/>
    <w:rsid w:val="007A3EC5"/>
    <w:rsid w:val="007D7A7B"/>
    <w:rsid w:val="007E732B"/>
    <w:rsid w:val="007F7320"/>
    <w:rsid w:val="00800DF7"/>
    <w:rsid w:val="00807D54"/>
    <w:rsid w:val="008243BF"/>
    <w:rsid w:val="00825012"/>
    <w:rsid w:val="00827C7C"/>
    <w:rsid w:val="0084314D"/>
    <w:rsid w:val="00843474"/>
    <w:rsid w:val="00864080"/>
    <w:rsid w:val="00896D90"/>
    <w:rsid w:val="008A18DC"/>
    <w:rsid w:val="008A4FAA"/>
    <w:rsid w:val="008B207D"/>
    <w:rsid w:val="008E1A1C"/>
    <w:rsid w:val="008E2555"/>
    <w:rsid w:val="00902898"/>
    <w:rsid w:val="00906B3B"/>
    <w:rsid w:val="00910E73"/>
    <w:rsid w:val="00914E5C"/>
    <w:rsid w:val="0095770A"/>
    <w:rsid w:val="00957F01"/>
    <w:rsid w:val="009617EB"/>
    <w:rsid w:val="00975F5E"/>
    <w:rsid w:val="00980167"/>
    <w:rsid w:val="009A31CB"/>
    <w:rsid w:val="009B3467"/>
    <w:rsid w:val="009E7866"/>
    <w:rsid w:val="009F3BBB"/>
    <w:rsid w:val="00A1342E"/>
    <w:rsid w:val="00A1379F"/>
    <w:rsid w:val="00A17131"/>
    <w:rsid w:val="00A17FAA"/>
    <w:rsid w:val="00A233AC"/>
    <w:rsid w:val="00A34A9C"/>
    <w:rsid w:val="00A44B3D"/>
    <w:rsid w:val="00A45917"/>
    <w:rsid w:val="00A45C84"/>
    <w:rsid w:val="00A649CC"/>
    <w:rsid w:val="00A74C3B"/>
    <w:rsid w:val="00A854EB"/>
    <w:rsid w:val="00A87622"/>
    <w:rsid w:val="00A93CAA"/>
    <w:rsid w:val="00A94C26"/>
    <w:rsid w:val="00AB7855"/>
    <w:rsid w:val="00AC3EF4"/>
    <w:rsid w:val="00AD1FDF"/>
    <w:rsid w:val="00AE492F"/>
    <w:rsid w:val="00B2201F"/>
    <w:rsid w:val="00B224A0"/>
    <w:rsid w:val="00B31E6A"/>
    <w:rsid w:val="00B32E14"/>
    <w:rsid w:val="00B33AAC"/>
    <w:rsid w:val="00B460CB"/>
    <w:rsid w:val="00B54A0B"/>
    <w:rsid w:val="00B60DC8"/>
    <w:rsid w:val="00B74AC8"/>
    <w:rsid w:val="00B7541E"/>
    <w:rsid w:val="00B92F50"/>
    <w:rsid w:val="00BA43E7"/>
    <w:rsid w:val="00BB2DA3"/>
    <w:rsid w:val="00BB4BAE"/>
    <w:rsid w:val="00BD2768"/>
    <w:rsid w:val="00C07F1A"/>
    <w:rsid w:val="00C16FE1"/>
    <w:rsid w:val="00C25625"/>
    <w:rsid w:val="00C32393"/>
    <w:rsid w:val="00C624C2"/>
    <w:rsid w:val="00C65681"/>
    <w:rsid w:val="00C76FB7"/>
    <w:rsid w:val="00C94D8D"/>
    <w:rsid w:val="00CB14F7"/>
    <w:rsid w:val="00CD1223"/>
    <w:rsid w:val="00CF21E1"/>
    <w:rsid w:val="00CF7C45"/>
    <w:rsid w:val="00D0205C"/>
    <w:rsid w:val="00D05FB8"/>
    <w:rsid w:val="00D0701C"/>
    <w:rsid w:val="00D2137D"/>
    <w:rsid w:val="00D25327"/>
    <w:rsid w:val="00D316C2"/>
    <w:rsid w:val="00D41EB8"/>
    <w:rsid w:val="00D60914"/>
    <w:rsid w:val="00D64818"/>
    <w:rsid w:val="00D660A0"/>
    <w:rsid w:val="00D85BE9"/>
    <w:rsid w:val="00DB38CD"/>
    <w:rsid w:val="00DC0E0A"/>
    <w:rsid w:val="00DC1545"/>
    <w:rsid w:val="00DC3D9D"/>
    <w:rsid w:val="00DC6AC4"/>
    <w:rsid w:val="00DD43D3"/>
    <w:rsid w:val="00DE3931"/>
    <w:rsid w:val="00E00CD2"/>
    <w:rsid w:val="00E02F80"/>
    <w:rsid w:val="00E119FD"/>
    <w:rsid w:val="00E13B3B"/>
    <w:rsid w:val="00E30CB6"/>
    <w:rsid w:val="00E3183B"/>
    <w:rsid w:val="00E42036"/>
    <w:rsid w:val="00E532BA"/>
    <w:rsid w:val="00E5647B"/>
    <w:rsid w:val="00E6339B"/>
    <w:rsid w:val="00E73F6A"/>
    <w:rsid w:val="00E85004"/>
    <w:rsid w:val="00E86DA8"/>
    <w:rsid w:val="00EA4116"/>
    <w:rsid w:val="00EC1E02"/>
    <w:rsid w:val="00ED1AED"/>
    <w:rsid w:val="00ED567B"/>
    <w:rsid w:val="00F03FFC"/>
    <w:rsid w:val="00F06EB0"/>
    <w:rsid w:val="00F15EB4"/>
    <w:rsid w:val="00F27563"/>
    <w:rsid w:val="00F43631"/>
    <w:rsid w:val="00F43D89"/>
    <w:rsid w:val="00F521B8"/>
    <w:rsid w:val="00F535A1"/>
    <w:rsid w:val="00F602D0"/>
    <w:rsid w:val="00F72A9E"/>
    <w:rsid w:val="00F85171"/>
    <w:rsid w:val="00F93984"/>
    <w:rsid w:val="00F97D29"/>
    <w:rsid w:val="00FC0A26"/>
    <w:rsid w:val="00FC0AAF"/>
    <w:rsid w:val="00FC41F3"/>
    <w:rsid w:val="00FE7CE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6304</Words>
  <Characters>35937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2019-12-02T07:44:00Z</cp:lastPrinted>
  <dcterms:created xsi:type="dcterms:W3CDTF">2019-11-28T02:32:00Z</dcterms:created>
  <dcterms:modified xsi:type="dcterms:W3CDTF">2019-12-02T07:46:00Z</dcterms:modified>
</cp:coreProperties>
</file>