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1E2" w:rsidRDefault="008801E2" w:rsidP="008801E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9161E8" w:rsidRDefault="008801E2" w:rsidP="008801E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СОБРАНИЕ ДЕПУТАТОВ </w:t>
      </w:r>
      <w:r w:rsidR="009161E8">
        <w:rPr>
          <w:rFonts w:ascii="Times New Roman" w:hAnsi="Times New Roman" w:cs="Times New Roman"/>
          <w:b/>
          <w:sz w:val="32"/>
          <w:szCs w:val="32"/>
        </w:rPr>
        <w:t>МЕЛЬНИКОВСКОГО</w:t>
      </w:r>
      <w:r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  <w:r w:rsidR="009161E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НОВИЧИХИНСКОГО РАЙОНА</w:t>
      </w:r>
    </w:p>
    <w:p w:rsidR="008801E2" w:rsidRDefault="008801E2" w:rsidP="008801E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АЛТАЙСКОГО КРАЯ</w:t>
      </w:r>
    </w:p>
    <w:p w:rsidR="008801E2" w:rsidRDefault="008801E2" w:rsidP="008801E2">
      <w:pPr>
        <w:widowControl/>
        <w:autoSpaceDE/>
        <w:adjustRightInd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161E8" w:rsidRDefault="009161E8" w:rsidP="008801E2">
      <w:pPr>
        <w:widowControl/>
        <w:autoSpaceDE/>
        <w:adjustRightInd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801E2" w:rsidRDefault="008801E2" w:rsidP="008801E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8801E2" w:rsidRDefault="008801E2" w:rsidP="008801E2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9161E8" w:rsidRDefault="009161E8" w:rsidP="008801E2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9161E8" w:rsidRDefault="009161E8" w:rsidP="008801E2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8801E2" w:rsidRDefault="009161E8" w:rsidP="008801E2">
      <w:pPr>
        <w:widowControl/>
        <w:autoSpaceDE/>
        <w:adjustRightInd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09.07.2018   № 16-НПА</w:t>
      </w:r>
      <w:r w:rsidR="008801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801E2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с. Мельниково</w:t>
      </w:r>
    </w:p>
    <w:p w:rsidR="008801E2" w:rsidRDefault="008801E2" w:rsidP="008801E2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9161E8" w:rsidRDefault="009161E8" w:rsidP="009161E8">
      <w:pPr>
        <w:keepNext/>
        <w:widowControl/>
        <w:autoSpaceDE/>
        <w:adjustRightInd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9161E8" w:rsidRDefault="008801E2" w:rsidP="009161E8">
      <w:pPr>
        <w:keepNext/>
        <w:widowControl/>
        <w:autoSpaceDE/>
        <w:adjustRightInd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>Об утверждении Положения о старосте</w:t>
      </w:r>
    </w:p>
    <w:p w:rsidR="009161E8" w:rsidRDefault="008801E2" w:rsidP="009161E8">
      <w:pPr>
        <w:keepNext/>
        <w:widowControl/>
        <w:autoSpaceDE/>
        <w:adjustRightInd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>сельского населенного  пункта (</w:t>
      </w:r>
      <w:r w:rsidR="009161E8">
        <w:rPr>
          <w:rFonts w:ascii="Times New Roman" w:hAnsi="Times New Roman" w:cs="Times New Roman"/>
          <w:bCs/>
          <w:kern w:val="32"/>
          <w:sz w:val="28"/>
          <w:szCs w:val="28"/>
        </w:rPr>
        <w:t>п. Весёлая Дубрава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>)</w:t>
      </w:r>
    </w:p>
    <w:p w:rsidR="009161E8" w:rsidRDefault="008801E2" w:rsidP="009161E8">
      <w:pPr>
        <w:keepNext/>
        <w:widowControl/>
        <w:autoSpaceDE/>
        <w:adjustRightInd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муниципального образования </w:t>
      </w:r>
      <w:r w:rsidR="009161E8">
        <w:rPr>
          <w:rFonts w:ascii="Times New Roman" w:hAnsi="Times New Roman" w:cs="Times New Roman"/>
          <w:bCs/>
          <w:kern w:val="32"/>
          <w:sz w:val="28"/>
          <w:szCs w:val="28"/>
        </w:rPr>
        <w:t xml:space="preserve">Мельниковский </w:t>
      </w:r>
    </w:p>
    <w:p w:rsidR="008801E2" w:rsidRDefault="008801E2" w:rsidP="009161E8">
      <w:pPr>
        <w:keepNext/>
        <w:widowControl/>
        <w:autoSpaceDE/>
        <w:adjustRightInd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>сельсовет Новичихинского района Алтайского края</w:t>
      </w:r>
    </w:p>
    <w:p w:rsidR="008801E2" w:rsidRDefault="008801E2" w:rsidP="009161E8">
      <w:pPr>
        <w:widowControl/>
        <w:autoSpaceDE/>
        <w:adjustRightInd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  </w:t>
      </w:r>
    </w:p>
    <w:p w:rsidR="008801E2" w:rsidRDefault="009161E8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</w:t>
      </w:r>
      <w:r w:rsidR="008801E2">
        <w:rPr>
          <w:rFonts w:ascii="Times New Roman" w:hAnsi="Times New Roman" w:cs="Times New Roman"/>
          <w:sz w:val="28"/>
          <w:szCs w:val="28"/>
        </w:rPr>
        <w:t xml:space="preserve"> Алтайского края  от 07.06.2012 г № 45-ЗС</w:t>
      </w:r>
      <w:r>
        <w:rPr>
          <w:rFonts w:ascii="Times New Roman" w:hAnsi="Times New Roman" w:cs="Times New Roman"/>
          <w:sz w:val="28"/>
          <w:szCs w:val="28"/>
        </w:rPr>
        <w:t>,  Уставом муниципального образования Мельниковский сельсовет</w:t>
      </w:r>
      <w:r w:rsidR="00595AD0">
        <w:rPr>
          <w:rFonts w:ascii="Times New Roman" w:hAnsi="Times New Roman" w:cs="Times New Roman"/>
          <w:sz w:val="28"/>
          <w:szCs w:val="28"/>
        </w:rPr>
        <w:t xml:space="preserve"> Новичихинского района Алтайского края</w:t>
      </w:r>
      <w:bookmarkStart w:id="0" w:name="_GoBack"/>
      <w:bookmarkEnd w:id="0"/>
      <w:r w:rsidR="008801E2">
        <w:rPr>
          <w:rFonts w:ascii="Times New Roman" w:hAnsi="Times New Roman" w:cs="Times New Roman"/>
          <w:sz w:val="28"/>
          <w:szCs w:val="28"/>
        </w:rPr>
        <w:t xml:space="preserve"> Собрание депутатов РЕШИЛО:</w:t>
      </w:r>
    </w:p>
    <w:p w:rsidR="009161E8" w:rsidRDefault="009161E8" w:rsidP="009161E8">
      <w:pPr>
        <w:keepNext/>
        <w:widowControl/>
        <w:autoSpaceDE/>
        <w:adjustRightInd/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8801E2" w:rsidRDefault="008801E2" w:rsidP="009161E8">
      <w:pPr>
        <w:keepNext/>
        <w:widowControl/>
        <w:autoSpaceDE/>
        <w:adjustRightInd/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1. Утвердить Положение о старосте сельского населенного  пункта (п. </w:t>
      </w:r>
      <w:r w:rsidR="009161E8">
        <w:rPr>
          <w:rFonts w:ascii="Times New Roman" w:hAnsi="Times New Roman" w:cs="Times New Roman"/>
          <w:bCs/>
          <w:kern w:val="32"/>
          <w:sz w:val="28"/>
          <w:szCs w:val="28"/>
        </w:rPr>
        <w:t>Весёлая Дубрава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)  муниципального образования </w:t>
      </w:r>
      <w:r w:rsidR="009161E8">
        <w:rPr>
          <w:rFonts w:ascii="Times New Roman" w:hAnsi="Times New Roman" w:cs="Times New Roman"/>
          <w:bCs/>
          <w:kern w:val="32"/>
          <w:sz w:val="28"/>
          <w:szCs w:val="28"/>
        </w:rPr>
        <w:t xml:space="preserve">Мельниковский 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 сельсовет Новичихинского района Алтайского края.</w:t>
      </w:r>
    </w:p>
    <w:p w:rsidR="008801E2" w:rsidRDefault="008801E2" w:rsidP="009161E8">
      <w:pPr>
        <w:keepNext/>
        <w:widowControl/>
        <w:autoSpaceDE/>
        <w:adjustRightInd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Считать утратившим силу решение Собрания депутатов </w:t>
      </w:r>
      <w:r w:rsidR="004948D4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 от 24.</w:t>
      </w:r>
      <w:r w:rsidR="004948D4">
        <w:rPr>
          <w:rFonts w:ascii="Times New Roman" w:hAnsi="Times New Roman" w:cs="Times New Roman"/>
          <w:sz w:val="28"/>
          <w:szCs w:val="28"/>
        </w:rPr>
        <w:t>03.2017 года № 11-НПА «О введении института старосты в  муниципальном образовании Мельниковский сельсовет Новичихинского района Алтайского края.</w:t>
      </w:r>
    </w:p>
    <w:p w:rsidR="008801E2" w:rsidRDefault="004948D4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обнародования в установленном порядке.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94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   </w:t>
      </w:r>
      <w:r w:rsidR="004948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И.В. Сергеева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48D4" w:rsidRPr="004A4CA5" w:rsidRDefault="004948D4" w:rsidP="004948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lastRenderedPageBreak/>
        <w:t>Утверждено решением</w:t>
      </w:r>
    </w:p>
    <w:p w:rsidR="004948D4" w:rsidRPr="004A4CA5" w:rsidRDefault="004948D4" w:rsidP="004948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A4CA5">
        <w:rPr>
          <w:rFonts w:ascii="Times New Roman" w:hAnsi="Times New Roman" w:cs="Times New Roman"/>
          <w:sz w:val="28"/>
          <w:szCs w:val="28"/>
        </w:rPr>
        <w:t>Собрания депутатов</w:t>
      </w:r>
    </w:p>
    <w:p w:rsidR="004948D4" w:rsidRPr="004A4CA5" w:rsidRDefault="004948D4" w:rsidP="004948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A4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Мельниковского сельсовета </w:t>
      </w:r>
      <w:r w:rsidRPr="004A4C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D4" w:rsidRPr="004A4CA5" w:rsidRDefault="004948D4" w:rsidP="004948D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4A4C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09.07.</w:t>
      </w:r>
      <w:r w:rsidRPr="004A4CA5">
        <w:rPr>
          <w:rFonts w:ascii="Times New Roman" w:hAnsi="Times New Roman" w:cs="Times New Roman"/>
          <w:sz w:val="28"/>
          <w:szCs w:val="28"/>
        </w:rPr>
        <w:t xml:space="preserve"> 2018 № </w:t>
      </w:r>
      <w:r>
        <w:rPr>
          <w:rFonts w:ascii="Times New Roman" w:hAnsi="Times New Roman" w:cs="Times New Roman"/>
          <w:sz w:val="28"/>
          <w:szCs w:val="28"/>
        </w:rPr>
        <w:t>16-НПА</w:t>
      </w:r>
    </w:p>
    <w:p w:rsidR="008801E2" w:rsidRDefault="008801E2" w:rsidP="004948D4">
      <w:pPr>
        <w:widowControl/>
        <w:autoSpaceDE/>
        <w:adjustRightInd/>
        <w:ind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48D4" w:rsidRDefault="004948D4" w:rsidP="009161E8">
      <w:pPr>
        <w:keepNext/>
        <w:widowControl/>
        <w:autoSpaceDE/>
        <w:adjustRightInd/>
        <w:ind w:firstLine="709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>П</w:t>
      </w:r>
      <w:r w:rsidR="008801E2">
        <w:rPr>
          <w:rFonts w:ascii="Times New Roman" w:hAnsi="Times New Roman" w:cs="Times New Roman"/>
          <w:bCs/>
          <w:kern w:val="32"/>
          <w:sz w:val="28"/>
          <w:szCs w:val="28"/>
        </w:rPr>
        <w:t>оложени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>е</w:t>
      </w:r>
    </w:p>
    <w:p w:rsidR="008801E2" w:rsidRDefault="008801E2" w:rsidP="009161E8">
      <w:pPr>
        <w:keepNext/>
        <w:widowControl/>
        <w:autoSpaceDE/>
        <w:adjustRightInd/>
        <w:ind w:firstLine="709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 о старосте сельского населенного  пункта (п. </w:t>
      </w:r>
      <w:r w:rsidR="004948D4">
        <w:rPr>
          <w:rFonts w:ascii="Times New Roman" w:hAnsi="Times New Roman" w:cs="Times New Roman"/>
          <w:bCs/>
          <w:kern w:val="32"/>
          <w:sz w:val="28"/>
          <w:szCs w:val="28"/>
        </w:rPr>
        <w:t xml:space="preserve">Весёлая Дубрава) 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муниципального образования </w:t>
      </w:r>
      <w:r w:rsidR="004948D4">
        <w:rPr>
          <w:rFonts w:ascii="Times New Roman" w:hAnsi="Times New Roman" w:cs="Times New Roman"/>
          <w:bCs/>
          <w:kern w:val="32"/>
          <w:sz w:val="28"/>
          <w:szCs w:val="28"/>
        </w:rPr>
        <w:t xml:space="preserve">Мельниковский 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 сельсовет Новичихинского района Алтайского края</w:t>
      </w:r>
    </w:p>
    <w:p w:rsidR="008801E2" w:rsidRDefault="008801E2" w:rsidP="009161E8">
      <w:pPr>
        <w:widowControl/>
        <w:autoSpaceDE/>
        <w:adjustRightInd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801E2" w:rsidRPr="004948D4" w:rsidRDefault="008801E2" w:rsidP="009161E8">
      <w:pPr>
        <w:widowControl/>
        <w:autoSpaceDE/>
        <w:adjustRightInd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48D4">
        <w:rPr>
          <w:rFonts w:ascii="Times New Roman" w:hAnsi="Times New Roman" w:cs="Times New Roman"/>
          <w:bCs/>
          <w:sz w:val="28"/>
          <w:szCs w:val="28"/>
        </w:rPr>
        <w:t>I. Общие положения</w:t>
      </w:r>
    </w:p>
    <w:p w:rsidR="004948D4" w:rsidRDefault="004948D4" w:rsidP="009161E8">
      <w:pPr>
        <w:widowControl/>
        <w:autoSpaceDE/>
        <w:adjustRightInd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Староста сельского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828"/>
      <w:bookmarkEnd w:id="1"/>
      <w:r>
        <w:rPr>
          <w:rFonts w:ascii="Times New Roman" w:hAnsi="Times New Roman" w:cs="Times New Roman"/>
          <w:sz w:val="28"/>
          <w:szCs w:val="28"/>
        </w:rPr>
        <w:t xml:space="preserve">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829"/>
      <w:bookmarkStart w:id="3" w:name="dst830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 xml:space="preserve"> Старостой сельского населенного пункта не может быть назначено лицо: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dst831"/>
      <w:bookmarkEnd w:id="4"/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замещающее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dst832"/>
      <w:bookmarkEnd w:id="5"/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судом недееспособным или ограниченно дееспособным;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dst833"/>
      <w:bookmarkEnd w:id="6"/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имеющее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непогашенную или неснятую судимость.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Глава  </w:t>
      </w:r>
      <w:r w:rsidR="004948D4">
        <w:rPr>
          <w:rFonts w:ascii="Times New Roman" w:hAnsi="Times New Roman" w:cs="Times New Roman"/>
          <w:sz w:val="28"/>
          <w:szCs w:val="28"/>
        </w:rPr>
        <w:t>Мельниковского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своим распоряжением назначает выборы старосты.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Собрание (сход) избирает председателя, секретаря и счетную комиссию. Секретарь собрания ведет протокол.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Кандидаты в старосты выдвигаются жителями, в порядке самовыдвижения или по предложению главы  </w:t>
      </w:r>
      <w:r w:rsidR="004948D4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сельсовета. Число кандидатов не ограничивается.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Избранным считается кандидат, набравший наибольшее количество голосов от числа присутствующих на сходе (собрании граждан).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Протокол собрания подписывается председателем и секретарем, и заверяется печатью Администрации </w:t>
      </w:r>
      <w:r w:rsidR="004948D4">
        <w:rPr>
          <w:rFonts w:ascii="Times New Roman" w:hAnsi="Times New Roman" w:cs="Times New Roman"/>
          <w:sz w:val="28"/>
          <w:szCs w:val="28"/>
        </w:rPr>
        <w:t>Мельниковского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При несостоявшихся выборах глава  </w:t>
      </w:r>
      <w:r w:rsidR="004948D4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назначает в 30-дневный срок новые выборы.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Протоколы собраний хранятся в Администрации </w:t>
      </w:r>
      <w:r w:rsidR="004948D4">
        <w:rPr>
          <w:rFonts w:ascii="Times New Roman" w:hAnsi="Times New Roman" w:cs="Times New Roman"/>
          <w:sz w:val="28"/>
          <w:szCs w:val="28"/>
        </w:rPr>
        <w:t>Мельниковского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до следующих выборов.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Староста в своей деятельности руководствуется Конституцией Российской Федерации, Законами и иными нормативно - правовыми актами РФ, актами органов государственной власти Алтайского края, местного самоуправления и настоящим Положением. Староста отчитывается перед избравшим его сходом или собранием граждан не реже одного раза в год.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Староста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безвозмездно, на основе полномочий, закрепленных настоящим Положением. На время осуществления своих полномочий, а также выполнения отдельных поручений органов местного самоуправления староста может освобождаться от выполнения производственных или служебных обязанностей.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Руководство деятельностью старосты осуществляется главой   </w:t>
      </w:r>
      <w:r w:rsidR="004948D4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8801E2" w:rsidRPr="004948D4" w:rsidRDefault="008801E2" w:rsidP="009161E8">
      <w:pPr>
        <w:widowControl/>
        <w:autoSpaceDE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948D4">
        <w:rPr>
          <w:rFonts w:ascii="Times New Roman" w:hAnsi="Times New Roman" w:cs="Times New Roman"/>
          <w:sz w:val="28"/>
          <w:szCs w:val="28"/>
        </w:rPr>
        <w:t>II. Полномочия старост</w:t>
      </w:r>
    </w:p>
    <w:p w:rsidR="004948D4" w:rsidRDefault="004948D4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Староста поселка, сельского поселения: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Осуществляет постоянную взаимосвязь и взаимодействие Администрации </w:t>
      </w:r>
      <w:r w:rsidR="004948D4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и населения по вопросам местного самоуправления и развития территориального общественного самоуправления населения;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Доводит до населения положения Законов, Указов Президента Российской Федерации, нормативно - распорядительных документов органов государственной власти Алтайского края, постановлений и распоряжений главы </w:t>
      </w:r>
      <w:r w:rsidR="004948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района, сельской администрации по вопросам, касающимся прав, обязанностей и жизнедеятельности граждан - жителей сельских поселений;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Содействует в соответствии с решениями органа местного самоуправления организации референдумов, выборов, обсуждений проектов решений органа местного самоуправления, опросу общественного мнения, социологических исследований, организует прием граждан, рассматривает их обращения, заявления и жалобы;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Информирует население и организует совместно с Администрацией </w:t>
      </w:r>
      <w:r w:rsidR="004948D4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его участие в проводимых в районе и на селе массовых мероприятиях (выборах, референдумах, переписи населения, месячниках, смотрах, субботниках по благоустройству населенного пункта, ярмарках, торжественных собраний и т.д.);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Представляет интересы жителей населенного пункта (поселения) в государственных и общественных органах, органах местного самоуправления, предприятиях, учреждениях, организациях;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Контролирует на подведомственной территории в пределах своих полномочий режим работы отделения связи, медпункта, магазина, автолавок, предприятий службы быта; следит за состоянием дорог, колодцев, плотин, прудов, мостов, объектов муниципальной собственности; вносит свои предложения по этим вопросам главе  </w:t>
      </w:r>
      <w:r w:rsidR="004948D4">
        <w:rPr>
          <w:rFonts w:ascii="Times New Roman" w:hAnsi="Times New Roman" w:cs="Times New Roman"/>
          <w:sz w:val="28"/>
          <w:szCs w:val="28"/>
        </w:rPr>
        <w:t>Мельниковского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на сходе или собрании граждан;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Разрабатывает и вносит на рассмотрение Администрации </w:t>
      </w:r>
      <w:r w:rsidR="004948D4">
        <w:rPr>
          <w:rFonts w:ascii="Times New Roman" w:hAnsi="Times New Roman" w:cs="Times New Roman"/>
          <w:sz w:val="28"/>
          <w:szCs w:val="28"/>
        </w:rPr>
        <w:t xml:space="preserve"> Мельниковского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предложения по программе развития соответствующей территории;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Вносит предложения в органы местного самоуправления по организации работы учреждений образования, здравоохранения, культуры, торговли, по благоустройству населенных пунктов, сохранности и надлежащего использования муниципального и частного жилищного фонда, охраны природы, рационального использования природных ресурсов, развития фермерских (крестьянских) хозяйств;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Решает вопросы по благоустройству, озеленению и улучшению санитарного состояния населенного пункта, строительству и ремонту дорог, тротуаров, мостов, коммунальных сетей, общественных колодцев, спортивных и детских игровых площадок, охране памятников истории, культуры, поддержанию в надлежащем состоянии кладбищ, братских могил, содержанию улиц, придомовых территорий, домов в образцовом порядке.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Привлекает к этим работам население.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 случае необходимости информирует главу  </w:t>
      </w:r>
      <w:r w:rsidR="004948D4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о нарушении гражданами действующего законодательства или нормативных актов;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Работает в тесном контакте с участковым уполномоченным полиции (муниципальной милиции) по вопросам соблюдения жителями сельского поселения общественного порядка;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Организует подготовку сходов (собраний) граждан, председательствует на них и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принятых ими решений;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По решению собрания (схода) граждан обеспечивает реализацию вопроса о самообложении населения местного сообщества;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 По поручению схода граждан или главы  </w:t>
      </w:r>
      <w:r w:rsidR="004948D4">
        <w:rPr>
          <w:rFonts w:ascii="Times New Roman" w:hAnsi="Times New Roman" w:cs="Times New Roman"/>
          <w:sz w:val="28"/>
          <w:szCs w:val="28"/>
        </w:rPr>
        <w:t>Мельниковского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решает иные вопросы в пределах своей компетенции.</w:t>
      </w:r>
    </w:p>
    <w:p w:rsidR="004948D4" w:rsidRDefault="004948D4" w:rsidP="009161E8">
      <w:pPr>
        <w:widowControl/>
        <w:autoSpaceDE/>
        <w:adjustRightInd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1E2" w:rsidRPr="004948D4" w:rsidRDefault="008801E2" w:rsidP="009161E8">
      <w:pPr>
        <w:widowControl/>
        <w:autoSpaceDE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948D4">
        <w:rPr>
          <w:rFonts w:ascii="Times New Roman" w:hAnsi="Times New Roman" w:cs="Times New Roman"/>
          <w:sz w:val="28"/>
          <w:szCs w:val="28"/>
        </w:rPr>
        <w:t>III. Гарантии деятельности старосты</w:t>
      </w:r>
    </w:p>
    <w:p w:rsidR="004948D4" w:rsidRPr="004948D4" w:rsidRDefault="004948D4" w:rsidP="009161E8">
      <w:pPr>
        <w:widowControl/>
        <w:autoSpaceDE/>
        <w:adjustRightInd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Органы местного самоуправления содействуют старостам в осуществлении их полномочий;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Государственные и общественные органы, предприятия, учреждения, организации, должностные лица, которым адресованы предложения или запрос старосты, обязаны не более чем в месячные срок рассмотреть их и сообщить о принятых мерах старосте.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Расходы, связанные с деятельностью старосты, возмещаются в порядке и размерах, установленных органами местного самоуправления сельсовета.</w:t>
      </w:r>
    </w:p>
    <w:p w:rsidR="009622D3" w:rsidRDefault="009622D3" w:rsidP="009161E8">
      <w:pPr>
        <w:widowControl/>
        <w:autoSpaceDE/>
        <w:adjustRightInd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22D3">
        <w:rPr>
          <w:rFonts w:ascii="Times New Roman" w:hAnsi="Times New Roman" w:cs="Times New Roman"/>
          <w:sz w:val="28"/>
          <w:szCs w:val="28"/>
        </w:rPr>
        <w:t>IV. Прекращение полномочий старосты</w:t>
      </w:r>
    </w:p>
    <w:p w:rsidR="009622D3" w:rsidRPr="009622D3" w:rsidRDefault="009622D3" w:rsidP="009161E8">
      <w:pPr>
        <w:widowControl/>
        <w:autoSpaceDE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Срок полномочий старосты сельского населенного пункта устанавливается уставом муниципального образования и не может быть менее двух и более пяти лет.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dst835"/>
      <w:bookmarkEnd w:id="7"/>
      <w:proofErr w:type="gramStart"/>
      <w:r>
        <w:rPr>
          <w:rFonts w:ascii="Times New Roman" w:hAnsi="Times New Roman" w:cs="Times New Roman"/>
          <w:sz w:val="28"/>
          <w:szCs w:val="28"/>
        </w:rPr>
        <w:t xml:space="preserve">2.Полномочия старосты сельского населенного пункта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</w:t>
      </w:r>
      <w:hyperlink r:id="rId5" w:anchor="dst10051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пунктами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anchor="dst5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7 части 10 статьи 40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Федерального закона от 06.10.2003 № 131-ФЗ «Об общих принципах организации местного самоуправления  в Российской Федерации»</w:t>
      </w:r>
      <w:proofErr w:type="gramEnd"/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случае глава </w:t>
      </w:r>
      <w:r w:rsidR="009622D3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обязан в 2-х месячный срок провести сход граждан по выборам старосты.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Вопрос об отзыве старосты населенного пункта выносится на собрание (сход) граждан по письменному обращению в Администрацию </w:t>
      </w:r>
      <w:r w:rsidR="009622D3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не менее одной трети граждан, проживающих на территории населенного пункта, достигших 18 летнего возраста.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Староста считается отозванным, если за его отзыв проголосовало не менее 2/3 от присутствующих на собрании (сходе) граждан.</w:t>
      </w: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01E2" w:rsidRDefault="008801E2" w:rsidP="009161E8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702" w:rsidRDefault="00D57702" w:rsidP="009161E8">
      <w:pPr>
        <w:ind w:firstLine="709"/>
      </w:pPr>
    </w:p>
    <w:sectPr w:rsidR="00D57702" w:rsidSect="009161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B02"/>
    <w:rsid w:val="0000606F"/>
    <w:rsid w:val="00012EAA"/>
    <w:rsid w:val="00045EC8"/>
    <w:rsid w:val="0004786F"/>
    <w:rsid w:val="00057E5F"/>
    <w:rsid w:val="00081FCC"/>
    <w:rsid w:val="000B49AA"/>
    <w:rsid w:val="000D5FBC"/>
    <w:rsid w:val="000E670A"/>
    <w:rsid w:val="001B187B"/>
    <w:rsid w:val="001C68F4"/>
    <w:rsid w:val="0027486A"/>
    <w:rsid w:val="002A60E8"/>
    <w:rsid w:val="002C46A5"/>
    <w:rsid w:val="002D0D06"/>
    <w:rsid w:val="00400064"/>
    <w:rsid w:val="00416FA6"/>
    <w:rsid w:val="0041735F"/>
    <w:rsid w:val="0043537D"/>
    <w:rsid w:val="00441A06"/>
    <w:rsid w:val="004508EB"/>
    <w:rsid w:val="00474189"/>
    <w:rsid w:val="004948D4"/>
    <w:rsid w:val="004A0E8D"/>
    <w:rsid w:val="004A40A1"/>
    <w:rsid w:val="004A51E1"/>
    <w:rsid w:val="0052118B"/>
    <w:rsid w:val="00595AD0"/>
    <w:rsid w:val="005A5084"/>
    <w:rsid w:val="00625323"/>
    <w:rsid w:val="00626031"/>
    <w:rsid w:val="006A0BA3"/>
    <w:rsid w:val="006B5B4A"/>
    <w:rsid w:val="006D15DE"/>
    <w:rsid w:val="006D1676"/>
    <w:rsid w:val="006E5651"/>
    <w:rsid w:val="00703685"/>
    <w:rsid w:val="007232F9"/>
    <w:rsid w:val="007314AB"/>
    <w:rsid w:val="00751C41"/>
    <w:rsid w:val="00773100"/>
    <w:rsid w:val="00774ED2"/>
    <w:rsid w:val="0078474F"/>
    <w:rsid w:val="007C5208"/>
    <w:rsid w:val="007F20E9"/>
    <w:rsid w:val="00816508"/>
    <w:rsid w:val="008379BA"/>
    <w:rsid w:val="00844233"/>
    <w:rsid w:val="00864222"/>
    <w:rsid w:val="00877954"/>
    <w:rsid w:val="008801E2"/>
    <w:rsid w:val="008B68DD"/>
    <w:rsid w:val="008C4A80"/>
    <w:rsid w:val="008D3809"/>
    <w:rsid w:val="009161E8"/>
    <w:rsid w:val="009622D3"/>
    <w:rsid w:val="009A354A"/>
    <w:rsid w:val="009D1B02"/>
    <w:rsid w:val="00A71D64"/>
    <w:rsid w:val="00A92221"/>
    <w:rsid w:val="00A93AE4"/>
    <w:rsid w:val="00AF3A81"/>
    <w:rsid w:val="00B45559"/>
    <w:rsid w:val="00B57DFF"/>
    <w:rsid w:val="00BB2F61"/>
    <w:rsid w:val="00BD769D"/>
    <w:rsid w:val="00BD7D49"/>
    <w:rsid w:val="00C10383"/>
    <w:rsid w:val="00C1481B"/>
    <w:rsid w:val="00C45566"/>
    <w:rsid w:val="00C6587F"/>
    <w:rsid w:val="00C6659D"/>
    <w:rsid w:val="00CA0BAA"/>
    <w:rsid w:val="00CC5985"/>
    <w:rsid w:val="00CE4C92"/>
    <w:rsid w:val="00CF738B"/>
    <w:rsid w:val="00D42FBC"/>
    <w:rsid w:val="00D57702"/>
    <w:rsid w:val="00D76DAA"/>
    <w:rsid w:val="00DA550E"/>
    <w:rsid w:val="00DC3F97"/>
    <w:rsid w:val="00DD53AB"/>
    <w:rsid w:val="00E60D7F"/>
    <w:rsid w:val="00E80D4E"/>
    <w:rsid w:val="00E96E14"/>
    <w:rsid w:val="00F27362"/>
    <w:rsid w:val="00F56F6E"/>
    <w:rsid w:val="00F752A5"/>
    <w:rsid w:val="00F85FEB"/>
    <w:rsid w:val="00FF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1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01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94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1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01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94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1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89921/0f163aa904e0d0db5ff6f72881cd6077268a701e/" TargetMode="External"/><Relationship Id="rId5" Type="http://schemas.openxmlformats.org/officeDocument/2006/relationships/hyperlink" Target="http://www.consultant.ru/document/cons_doc_LAW_289921/0f163aa904e0d0db5ff6f72881cd6077268a701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2018-07-06T09:07:00Z</cp:lastPrinted>
  <dcterms:created xsi:type="dcterms:W3CDTF">2018-07-06T06:57:00Z</dcterms:created>
  <dcterms:modified xsi:type="dcterms:W3CDTF">2018-07-06T09:16:00Z</dcterms:modified>
</cp:coreProperties>
</file>