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96" w:rsidRPr="00620996" w:rsidRDefault="00620996" w:rsidP="00801EB6">
      <w:pPr>
        <w:widowControl/>
        <w:suppressAutoHyphens w:val="0"/>
        <w:autoSpaceDN/>
        <w:spacing w:line="276" w:lineRule="auto"/>
        <w:jc w:val="center"/>
        <w:rPr>
          <w:rFonts w:cs="Times New Roman"/>
          <w:b/>
          <w:bCs/>
          <w:kern w:val="0"/>
          <w:sz w:val="32"/>
          <w:szCs w:val="32"/>
          <w:lang w:val="ru-RU"/>
        </w:rPr>
      </w:pPr>
      <w:r w:rsidRPr="00620996">
        <w:rPr>
          <w:rFonts w:cs="Times New Roman"/>
          <w:b/>
          <w:bCs/>
          <w:kern w:val="0"/>
          <w:sz w:val="32"/>
          <w:szCs w:val="32"/>
          <w:lang w:val="ru-RU"/>
        </w:rPr>
        <w:t>РОССИЙСКАЯ ФЕДЕРАЦИЯ</w:t>
      </w:r>
    </w:p>
    <w:p w:rsidR="00801EB6" w:rsidRPr="00801EB6" w:rsidRDefault="00801EB6" w:rsidP="00801EB6">
      <w:pPr>
        <w:widowControl/>
        <w:suppressAutoHyphens w:val="0"/>
        <w:autoSpaceDN/>
        <w:spacing w:line="276" w:lineRule="auto"/>
        <w:jc w:val="center"/>
        <w:rPr>
          <w:rFonts w:cs="Times New Roman"/>
          <w:b/>
          <w:bCs/>
          <w:kern w:val="0"/>
          <w:sz w:val="32"/>
          <w:szCs w:val="32"/>
          <w:lang w:val="ru-RU"/>
        </w:rPr>
      </w:pPr>
      <w:r w:rsidRPr="00801EB6">
        <w:rPr>
          <w:rFonts w:cs="Times New Roman"/>
          <w:b/>
          <w:bCs/>
          <w:kern w:val="0"/>
          <w:sz w:val="32"/>
          <w:szCs w:val="32"/>
          <w:lang w:val="ru-RU"/>
        </w:rPr>
        <w:t>АДМИНИСТРАЦИЯ</w:t>
      </w:r>
      <w:r w:rsidR="00620996">
        <w:rPr>
          <w:rFonts w:cs="Times New Roman"/>
          <w:b/>
          <w:bCs/>
          <w:kern w:val="0"/>
          <w:sz w:val="32"/>
          <w:szCs w:val="32"/>
          <w:lang w:val="ru-RU"/>
        </w:rPr>
        <w:t xml:space="preserve"> МЕЛЬНИКОВСКОГО  СЕЛЬСОВЕТА </w:t>
      </w:r>
      <w:r w:rsidRPr="00801EB6">
        <w:rPr>
          <w:rFonts w:cs="Times New Roman"/>
          <w:b/>
          <w:bCs/>
          <w:kern w:val="0"/>
          <w:sz w:val="32"/>
          <w:szCs w:val="32"/>
          <w:lang w:val="ru-RU"/>
        </w:rPr>
        <w:t xml:space="preserve"> НОВИЧИХИНСКОГО РАЙОНА</w:t>
      </w:r>
      <w:r w:rsidR="00620996">
        <w:rPr>
          <w:rFonts w:cs="Times New Roman"/>
          <w:b/>
          <w:bCs/>
          <w:kern w:val="0"/>
          <w:sz w:val="32"/>
          <w:szCs w:val="32"/>
          <w:lang w:val="ru-RU"/>
        </w:rPr>
        <w:t xml:space="preserve"> </w:t>
      </w:r>
      <w:r w:rsidRPr="00801EB6">
        <w:rPr>
          <w:rFonts w:cs="Times New Roman"/>
          <w:b/>
          <w:bCs/>
          <w:kern w:val="0"/>
          <w:sz w:val="32"/>
          <w:szCs w:val="32"/>
          <w:lang w:val="ru-RU"/>
        </w:rPr>
        <w:t>АЛТАЙСКОГО КРАЯ</w:t>
      </w:r>
    </w:p>
    <w:p w:rsidR="00801EB6" w:rsidRPr="00801EB6" w:rsidRDefault="00801EB6" w:rsidP="00801EB6">
      <w:pPr>
        <w:widowControl/>
        <w:suppressAutoHyphens w:val="0"/>
        <w:autoSpaceDN/>
        <w:spacing w:line="276" w:lineRule="auto"/>
        <w:jc w:val="center"/>
        <w:rPr>
          <w:rFonts w:cs="Times New Roman"/>
          <w:b/>
          <w:bCs/>
          <w:kern w:val="0"/>
          <w:sz w:val="32"/>
          <w:szCs w:val="32"/>
          <w:lang w:val="ru-RU"/>
        </w:rPr>
      </w:pPr>
    </w:p>
    <w:p w:rsidR="00801EB6" w:rsidRPr="00801EB6" w:rsidRDefault="00801EB6" w:rsidP="00801EB6">
      <w:pPr>
        <w:widowControl/>
        <w:suppressAutoHyphens w:val="0"/>
        <w:autoSpaceDN/>
        <w:spacing w:line="276" w:lineRule="auto"/>
        <w:jc w:val="center"/>
        <w:rPr>
          <w:rFonts w:cs="Times New Roman"/>
          <w:b/>
          <w:bCs/>
          <w:kern w:val="0"/>
          <w:sz w:val="36"/>
          <w:szCs w:val="36"/>
          <w:lang w:val="ru-RU"/>
        </w:rPr>
      </w:pPr>
      <w:r w:rsidRPr="00801EB6">
        <w:rPr>
          <w:rFonts w:cs="Times New Roman"/>
          <w:b/>
          <w:bCs/>
          <w:kern w:val="0"/>
          <w:sz w:val="36"/>
          <w:szCs w:val="36"/>
          <w:lang w:val="ru-RU"/>
        </w:rPr>
        <w:t>ПОСТАНОВЛЕНИЕ</w:t>
      </w:r>
    </w:p>
    <w:p w:rsidR="00801EB6" w:rsidRPr="00801EB6" w:rsidRDefault="00801EB6" w:rsidP="00801EB6">
      <w:pPr>
        <w:widowControl/>
        <w:suppressAutoHyphens w:val="0"/>
        <w:autoSpaceDN/>
        <w:spacing w:line="276" w:lineRule="auto"/>
        <w:jc w:val="center"/>
        <w:rPr>
          <w:rFonts w:cs="Times New Roman"/>
          <w:b/>
          <w:bCs/>
          <w:kern w:val="0"/>
          <w:sz w:val="28"/>
          <w:szCs w:val="28"/>
          <w:lang w:val="ru-RU"/>
        </w:rPr>
      </w:pPr>
    </w:p>
    <w:p w:rsidR="00801EB6" w:rsidRPr="00801EB6" w:rsidRDefault="00620996" w:rsidP="00801EB6">
      <w:pPr>
        <w:widowControl/>
        <w:suppressAutoHyphens w:val="0"/>
        <w:autoSpaceDN/>
        <w:spacing w:line="276" w:lineRule="auto"/>
        <w:jc w:val="both"/>
        <w:rPr>
          <w:rFonts w:cs="Times New Roman"/>
          <w:b/>
          <w:bCs/>
          <w:kern w:val="0"/>
          <w:sz w:val="28"/>
          <w:szCs w:val="28"/>
          <w:lang w:val="ru-RU"/>
        </w:rPr>
      </w:pPr>
      <w:r>
        <w:rPr>
          <w:rFonts w:cs="Times New Roman"/>
          <w:b/>
          <w:bCs/>
          <w:kern w:val="0"/>
          <w:sz w:val="28"/>
          <w:szCs w:val="28"/>
          <w:lang w:val="ru-RU"/>
        </w:rPr>
        <w:t xml:space="preserve">04.02.2022  </w:t>
      </w:r>
      <w:r w:rsidR="00801EB6" w:rsidRPr="00801EB6">
        <w:rPr>
          <w:rFonts w:cs="Times New Roman"/>
          <w:b/>
          <w:bCs/>
          <w:kern w:val="0"/>
          <w:sz w:val="28"/>
          <w:szCs w:val="28"/>
          <w:lang w:val="ru-RU"/>
        </w:rPr>
        <w:t xml:space="preserve"> №  </w:t>
      </w:r>
      <w:r>
        <w:rPr>
          <w:rFonts w:cs="Times New Roman"/>
          <w:b/>
          <w:bCs/>
          <w:kern w:val="0"/>
          <w:sz w:val="28"/>
          <w:szCs w:val="28"/>
          <w:lang w:val="ru-RU"/>
        </w:rPr>
        <w:t>4</w:t>
      </w:r>
      <w:r w:rsidR="00801EB6" w:rsidRPr="00801EB6">
        <w:rPr>
          <w:rFonts w:cs="Times New Roman"/>
          <w:b/>
          <w:bCs/>
          <w:kern w:val="0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cs="Times New Roman"/>
          <w:b/>
          <w:bCs/>
          <w:kern w:val="0"/>
          <w:sz w:val="28"/>
          <w:szCs w:val="28"/>
          <w:lang w:val="ru-RU"/>
        </w:rPr>
        <w:t xml:space="preserve">    </w:t>
      </w:r>
      <w:r w:rsidR="00801EB6" w:rsidRPr="00801EB6">
        <w:rPr>
          <w:rFonts w:cs="Times New Roman"/>
          <w:b/>
          <w:bCs/>
          <w:kern w:val="0"/>
          <w:sz w:val="28"/>
          <w:szCs w:val="28"/>
          <w:lang w:val="ru-RU"/>
        </w:rPr>
        <w:t xml:space="preserve">       </w:t>
      </w:r>
      <w:r>
        <w:rPr>
          <w:rFonts w:cs="Times New Roman"/>
          <w:b/>
          <w:bCs/>
          <w:kern w:val="0"/>
          <w:sz w:val="28"/>
          <w:szCs w:val="28"/>
          <w:lang w:val="ru-RU"/>
        </w:rPr>
        <w:t>с. Мельниково</w:t>
      </w:r>
    </w:p>
    <w:p w:rsidR="00801EB6" w:rsidRPr="00801EB6" w:rsidRDefault="00801EB6" w:rsidP="00801EB6">
      <w:pPr>
        <w:widowControl/>
        <w:suppressAutoHyphens w:val="0"/>
        <w:autoSpaceDN/>
        <w:spacing w:line="276" w:lineRule="auto"/>
        <w:jc w:val="both"/>
        <w:rPr>
          <w:rFonts w:cs="Times New Roman"/>
          <w:b/>
          <w:bCs/>
          <w:kern w:val="0"/>
          <w:sz w:val="28"/>
          <w:szCs w:val="28"/>
          <w:lang w:val="ru-RU"/>
        </w:rPr>
      </w:pPr>
    </w:p>
    <w:p w:rsidR="00801EB6" w:rsidRDefault="00801EB6" w:rsidP="00801EB6">
      <w:pPr>
        <w:widowControl/>
        <w:suppressAutoHyphens w:val="0"/>
        <w:autoSpaceDN/>
        <w:ind w:right="4252"/>
        <w:jc w:val="both"/>
        <w:rPr>
          <w:rFonts w:cs="Times New Roman"/>
          <w:kern w:val="0"/>
          <w:sz w:val="28"/>
          <w:szCs w:val="28"/>
          <w:lang w:val="ru-RU"/>
        </w:rPr>
      </w:pPr>
      <w:r w:rsidRPr="00801EB6">
        <w:rPr>
          <w:rFonts w:cs="Times New Roman"/>
          <w:kern w:val="0"/>
          <w:sz w:val="28"/>
          <w:szCs w:val="28"/>
          <w:lang w:val="ru-RU"/>
        </w:rPr>
        <w:t xml:space="preserve">О финансовых условиях осуществления закупок товаров, работ, услуг за счет средств </w:t>
      </w:r>
      <w:r w:rsidR="00C57F25">
        <w:rPr>
          <w:rFonts w:cs="Times New Roman"/>
          <w:kern w:val="0"/>
          <w:sz w:val="28"/>
          <w:szCs w:val="28"/>
          <w:lang w:val="ru-RU"/>
        </w:rPr>
        <w:t>б</w:t>
      </w:r>
      <w:r w:rsidRPr="00801EB6">
        <w:rPr>
          <w:rFonts w:cs="Times New Roman"/>
          <w:kern w:val="0"/>
          <w:sz w:val="28"/>
          <w:szCs w:val="28"/>
          <w:lang w:val="ru-RU"/>
        </w:rPr>
        <w:t>юджета</w:t>
      </w:r>
      <w:r w:rsidR="00C57F25">
        <w:rPr>
          <w:rFonts w:cs="Times New Roman"/>
          <w:kern w:val="0"/>
          <w:sz w:val="28"/>
          <w:szCs w:val="28"/>
          <w:lang w:val="ru-RU"/>
        </w:rPr>
        <w:t xml:space="preserve"> муниципального </w:t>
      </w:r>
    </w:p>
    <w:p w:rsidR="00C57F25" w:rsidRPr="00801EB6" w:rsidRDefault="00C57F25" w:rsidP="00801EB6">
      <w:pPr>
        <w:widowControl/>
        <w:suppressAutoHyphens w:val="0"/>
        <w:autoSpaceDN/>
        <w:ind w:right="4252"/>
        <w:jc w:val="both"/>
        <w:rPr>
          <w:rFonts w:cs="Times New Roman"/>
          <w:kern w:val="0"/>
          <w:sz w:val="28"/>
          <w:szCs w:val="28"/>
          <w:lang w:val="ru-RU"/>
        </w:rPr>
      </w:pPr>
      <w:r>
        <w:rPr>
          <w:rFonts w:cs="Times New Roman"/>
          <w:kern w:val="0"/>
          <w:sz w:val="28"/>
          <w:szCs w:val="28"/>
          <w:lang w:val="ru-RU"/>
        </w:rPr>
        <w:t>образования Мельниковский сельсовет</w:t>
      </w:r>
    </w:p>
    <w:p w:rsidR="00801EB6" w:rsidRPr="00801EB6" w:rsidRDefault="00801EB6" w:rsidP="00801EB6">
      <w:pPr>
        <w:widowControl/>
        <w:suppressAutoHyphens w:val="0"/>
        <w:autoSpaceDN/>
        <w:ind w:right="4819"/>
        <w:jc w:val="both"/>
        <w:rPr>
          <w:rFonts w:cs="Times New Roman"/>
          <w:kern w:val="0"/>
          <w:sz w:val="28"/>
          <w:szCs w:val="28"/>
          <w:lang w:val="ru-RU"/>
        </w:rPr>
      </w:pPr>
    </w:p>
    <w:p w:rsidR="00801EB6" w:rsidRPr="00801EB6" w:rsidRDefault="00801EB6" w:rsidP="00801EB6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/>
        </w:rPr>
      </w:pPr>
      <w:r w:rsidRPr="00801EB6">
        <w:rPr>
          <w:rFonts w:cs="Times New Roman"/>
          <w:kern w:val="0"/>
          <w:sz w:val="28"/>
          <w:szCs w:val="28"/>
          <w:lang w:val="ru-RU"/>
        </w:rPr>
        <w:t>В целях повышения эффективности осуществления закупок товаров, работ, услуг для  нужд</w:t>
      </w:r>
      <w:r w:rsidR="00C4405B">
        <w:rPr>
          <w:rFonts w:cs="Times New Roman"/>
          <w:kern w:val="0"/>
          <w:sz w:val="28"/>
          <w:szCs w:val="28"/>
          <w:lang w:val="ru-RU"/>
        </w:rPr>
        <w:t xml:space="preserve"> муниципального образования Мельниковский сельсовет </w:t>
      </w:r>
      <w:r w:rsidRPr="00801EB6">
        <w:rPr>
          <w:rFonts w:cs="Times New Roman"/>
          <w:kern w:val="0"/>
          <w:sz w:val="28"/>
          <w:szCs w:val="28"/>
          <w:lang w:val="ru-RU"/>
        </w:rPr>
        <w:t xml:space="preserve"> Новичихинского района Алтайского края  ПОСТАНОВЛЯЮ:</w:t>
      </w:r>
    </w:p>
    <w:p w:rsidR="00801EB6" w:rsidRPr="00801EB6" w:rsidRDefault="00801EB6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  <w:r w:rsidRPr="00801EB6">
        <w:rPr>
          <w:rFonts w:cs="Times New Roman"/>
          <w:kern w:val="0"/>
          <w:sz w:val="28"/>
          <w:szCs w:val="28"/>
          <w:lang w:val="ru-RU"/>
        </w:rPr>
        <w:t>1. Муниципальные заказчики, муниципальные учреждения и иные юридические лица, осуществляющие закупки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«Федеральный закон»)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801EB6" w:rsidRPr="00801EB6" w:rsidRDefault="00801EB6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  <w:proofErr w:type="gramStart"/>
      <w:r w:rsidRPr="00801EB6">
        <w:rPr>
          <w:rFonts w:cs="Times New Roman"/>
          <w:kern w:val="0"/>
          <w:sz w:val="28"/>
          <w:szCs w:val="28"/>
          <w:lang w:val="ru-RU"/>
        </w:rPr>
        <w:t>- в размере до 100 процентов суммы муниципального контракта (договора), но не более бюджетных ассигнований, доведенных на соответствующий финансовый год (объема финансового обеспечения, предусмотренного соглашением о предоставлении субсидии), по муниципальным контрактам на оказание услуг связи, на подписку на печатные издания и на их приобретение,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</w:t>
      </w:r>
      <w:proofErr w:type="gramEnd"/>
      <w:r w:rsidRPr="00801EB6">
        <w:rPr>
          <w:rFonts w:cs="Times New Roman"/>
          <w:kern w:val="0"/>
          <w:sz w:val="28"/>
          <w:szCs w:val="28"/>
          <w:lang w:val="ru-RU"/>
        </w:rPr>
        <w:t xml:space="preserve"> служащих, на обучение на курсах повышения квалификации,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</w:t>
      </w:r>
      <w:r w:rsidR="00C4405B">
        <w:rPr>
          <w:rFonts w:cs="Times New Roman"/>
          <w:kern w:val="0"/>
          <w:sz w:val="28"/>
          <w:szCs w:val="28"/>
          <w:lang w:val="ru-RU"/>
        </w:rPr>
        <w:t>, на покупку горюче-смазочных материалов</w:t>
      </w:r>
      <w:r w:rsidRPr="00801EB6">
        <w:rPr>
          <w:rFonts w:cs="Times New Roman"/>
          <w:kern w:val="0"/>
          <w:sz w:val="28"/>
          <w:szCs w:val="28"/>
          <w:lang w:val="ru-RU"/>
        </w:rPr>
        <w:t>;</w:t>
      </w:r>
    </w:p>
    <w:p w:rsidR="00801EB6" w:rsidRPr="00801EB6" w:rsidRDefault="00801EB6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  <w:proofErr w:type="gramStart"/>
      <w:r w:rsidRPr="00801EB6">
        <w:rPr>
          <w:rFonts w:cs="Times New Roman"/>
          <w:kern w:val="0"/>
          <w:sz w:val="28"/>
          <w:szCs w:val="28"/>
          <w:lang w:val="ru-RU"/>
        </w:rPr>
        <w:t>- в размере до 30 процентов суммы муниципального контракта (договора), но не более 30 процентов бюджетных ассигнований, доведенных на соответствующий финансовый год (объема финансового обеспечения, предусмотренного соглашением о предоставлении субсидии), по остальным муниципальным контрактам (договорам), за исключением указанных в пункте 2 настоящего постановления, а также, если иное не предусмотрено нормативными актами Российской Федерации, Алтайского края</w:t>
      </w:r>
      <w:r w:rsidR="00C57F25">
        <w:rPr>
          <w:rFonts w:cs="Times New Roman"/>
          <w:kern w:val="0"/>
          <w:sz w:val="28"/>
          <w:szCs w:val="28"/>
          <w:lang w:val="ru-RU"/>
        </w:rPr>
        <w:t>,</w:t>
      </w:r>
      <w:r w:rsidRPr="00801EB6">
        <w:rPr>
          <w:rFonts w:cs="Times New Roman"/>
          <w:kern w:val="0"/>
          <w:sz w:val="28"/>
          <w:szCs w:val="28"/>
          <w:lang w:val="ru-RU"/>
        </w:rPr>
        <w:t xml:space="preserve"> </w:t>
      </w:r>
      <w:r w:rsidRPr="00801EB6">
        <w:rPr>
          <w:rFonts w:cs="Times New Roman"/>
          <w:kern w:val="0"/>
          <w:sz w:val="28"/>
          <w:szCs w:val="28"/>
          <w:lang w:val="ru-RU"/>
        </w:rPr>
        <w:lastRenderedPageBreak/>
        <w:t>Новичихинского района Алтайского края</w:t>
      </w:r>
      <w:r w:rsidR="00C57F25">
        <w:rPr>
          <w:rFonts w:cs="Times New Roman"/>
          <w:kern w:val="0"/>
          <w:sz w:val="28"/>
          <w:szCs w:val="28"/>
          <w:lang w:val="ru-RU"/>
        </w:rPr>
        <w:t>, муниципального образования</w:t>
      </w:r>
      <w:proofErr w:type="gramEnd"/>
      <w:r w:rsidR="00C57F25">
        <w:rPr>
          <w:rFonts w:cs="Times New Roman"/>
          <w:kern w:val="0"/>
          <w:sz w:val="28"/>
          <w:szCs w:val="28"/>
          <w:lang w:val="ru-RU"/>
        </w:rPr>
        <w:t xml:space="preserve"> Мельниковский сельсовет</w:t>
      </w:r>
      <w:r w:rsidRPr="00801EB6">
        <w:rPr>
          <w:rFonts w:cs="Times New Roman"/>
          <w:kern w:val="0"/>
          <w:sz w:val="28"/>
          <w:szCs w:val="28"/>
          <w:lang w:val="ru-RU"/>
        </w:rPr>
        <w:t>.</w:t>
      </w:r>
    </w:p>
    <w:p w:rsidR="00801EB6" w:rsidRPr="00801EB6" w:rsidRDefault="00801EB6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  <w:r w:rsidRPr="00801EB6">
        <w:rPr>
          <w:rFonts w:cs="Times New Roman"/>
          <w:kern w:val="0"/>
          <w:sz w:val="28"/>
          <w:szCs w:val="28"/>
          <w:lang w:val="ru-RU"/>
        </w:rPr>
        <w:t>2. Установить, что на подрядные работы по строительству, реконструкции, капитальному ремонту объектов муниципальной собственности и на приобретение имущества авансовые платежи не предусматриваются, за исключением работ по обеспечению дорожной деятельности на дорогах местного значения</w:t>
      </w:r>
      <w:r w:rsidR="00C4405B">
        <w:rPr>
          <w:rFonts w:cs="Times New Roman"/>
          <w:kern w:val="0"/>
          <w:sz w:val="28"/>
          <w:szCs w:val="28"/>
          <w:lang w:val="ru-RU"/>
        </w:rPr>
        <w:t>, закупок горюче-смазочных материалов</w:t>
      </w:r>
      <w:r w:rsidRPr="00801EB6">
        <w:rPr>
          <w:rFonts w:cs="Times New Roman"/>
          <w:kern w:val="0"/>
          <w:sz w:val="28"/>
          <w:szCs w:val="28"/>
          <w:lang w:val="ru-RU"/>
        </w:rPr>
        <w:t>.</w:t>
      </w:r>
    </w:p>
    <w:p w:rsidR="00801EB6" w:rsidRPr="00801EB6" w:rsidRDefault="00801EB6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  <w:r w:rsidRPr="00801EB6">
        <w:rPr>
          <w:rFonts w:cs="Times New Roman"/>
          <w:kern w:val="0"/>
          <w:sz w:val="28"/>
          <w:szCs w:val="28"/>
          <w:lang w:val="ru-RU"/>
        </w:rPr>
        <w:t>3. Установить, что при проведении конкурсов и аукционов на право заключения муниципальных контрактов на выполнение работ по строительству, реконструкции, капитальному ремонту объектов капитального строительства за счет сре</w:t>
      </w:r>
      <w:proofErr w:type="gramStart"/>
      <w:r w:rsidRPr="00801EB6">
        <w:rPr>
          <w:rFonts w:cs="Times New Roman"/>
          <w:kern w:val="0"/>
          <w:sz w:val="28"/>
          <w:szCs w:val="28"/>
          <w:lang w:val="ru-RU"/>
        </w:rPr>
        <w:t>дств кр</w:t>
      </w:r>
      <w:proofErr w:type="gramEnd"/>
      <w:r w:rsidRPr="00801EB6">
        <w:rPr>
          <w:rFonts w:cs="Times New Roman"/>
          <w:kern w:val="0"/>
          <w:sz w:val="28"/>
          <w:szCs w:val="28"/>
          <w:lang w:val="ru-RU"/>
        </w:rPr>
        <w:t>аевого</w:t>
      </w:r>
      <w:r w:rsidR="00C57F25">
        <w:rPr>
          <w:rFonts w:cs="Times New Roman"/>
          <w:kern w:val="0"/>
          <w:sz w:val="28"/>
          <w:szCs w:val="28"/>
          <w:lang w:val="ru-RU"/>
        </w:rPr>
        <w:t>,</w:t>
      </w:r>
      <w:r w:rsidRPr="00801EB6">
        <w:rPr>
          <w:rFonts w:cs="Times New Roman"/>
          <w:kern w:val="0"/>
          <w:sz w:val="28"/>
          <w:szCs w:val="28"/>
          <w:lang w:val="ru-RU"/>
        </w:rPr>
        <w:t xml:space="preserve">  районного бюджетов,</w:t>
      </w:r>
      <w:r w:rsidR="00C57F25">
        <w:rPr>
          <w:rFonts w:cs="Times New Roman"/>
          <w:kern w:val="0"/>
          <w:sz w:val="28"/>
          <w:szCs w:val="28"/>
          <w:lang w:val="ru-RU"/>
        </w:rPr>
        <w:t xml:space="preserve"> местного бюджета, </w:t>
      </w:r>
      <w:r w:rsidRPr="00801EB6">
        <w:rPr>
          <w:rFonts w:cs="Times New Roman"/>
          <w:kern w:val="0"/>
          <w:sz w:val="28"/>
          <w:szCs w:val="28"/>
          <w:lang w:val="ru-RU"/>
        </w:rPr>
        <w:t xml:space="preserve"> за исключением указанных в пункте 4 настоящего постановления,  должны предусматриваться следующие условия:</w:t>
      </w:r>
    </w:p>
    <w:p w:rsidR="00801EB6" w:rsidRPr="00801EB6" w:rsidRDefault="00801EB6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  <w:r w:rsidRPr="00801EB6">
        <w:rPr>
          <w:rFonts w:cs="Times New Roman"/>
          <w:kern w:val="0"/>
          <w:sz w:val="28"/>
          <w:szCs w:val="28"/>
          <w:lang w:val="ru-RU"/>
        </w:rPr>
        <w:t>обеспечения заявки на участие в закупке в размере 1 процента, в случае если начальная (максимальная) цена контракта не превышает 3000 тыс. рублей; в размере 5 процентов при начальной (максимальной) цене контракта свыше 3000 тыс. рублей (за исключением случаев, когда закупка осуществляется в соответствии со статьями 28-30 Федерального закона);</w:t>
      </w:r>
    </w:p>
    <w:p w:rsidR="00801EB6" w:rsidRPr="00801EB6" w:rsidRDefault="00801EB6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  <w:r w:rsidRPr="00801EB6">
        <w:rPr>
          <w:rFonts w:cs="Times New Roman"/>
          <w:kern w:val="0"/>
          <w:sz w:val="28"/>
          <w:szCs w:val="28"/>
          <w:lang w:val="ru-RU"/>
        </w:rPr>
        <w:t>обеспечения исполнения муниципального контракта в размере не менее 10 процентов начальной (максимальной) цены муниципального контракта.</w:t>
      </w:r>
    </w:p>
    <w:p w:rsidR="00801EB6" w:rsidRPr="00801EB6" w:rsidRDefault="00801EB6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  <w:r w:rsidRPr="00801EB6">
        <w:rPr>
          <w:rFonts w:cs="Times New Roman"/>
          <w:kern w:val="0"/>
          <w:sz w:val="28"/>
          <w:szCs w:val="28"/>
          <w:lang w:val="ru-RU"/>
        </w:rPr>
        <w:t xml:space="preserve">4. </w:t>
      </w:r>
      <w:proofErr w:type="gramStart"/>
      <w:r w:rsidRPr="00801EB6">
        <w:rPr>
          <w:rFonts w:cs="Times New Roman"/>
          <w:kern w:val="0"/>
          <w:sz w:val="28"/>
          <w:szCs w:val="28"/>
          <w:lang w:val="ru-RU"/>
        </w:rPr>
        <w:t>Установить, что при проведении конкурсов и аукционов на право заключения муниципальных контрактов на выполнение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муниципального контракта, обеспечение исполнения муниципального контракта – в размере 10 процентов начальной (максимальной) цены муниципального контракта.</w:t>
      </w:r>
      <w:proofErr w:type="gramEnd"/>
    </w:p>
    <w:p w:rsidR="00E53BC3" w:rsidRDefault="00E53BC3" w:rsidP="00E53BC3">
      <w:pPr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/>
        </w:rPr>
        <w:t xml:space="preserve">        5</w:t>
      </w:r>
      <w:r>
        <w:rPr>
          <w:rFonts w:cs="Times New Roman"/>
          <w:kern w:val="0"/>
          <w:sz w:val="28"/>
          <w:szCs w:val="28"/>
          <w:lang w:val="ru-RU" w:eastAsia="ru-RU"/>
        </w:rPr>
        <w:t>.Обнародовать настоящее постановление в установленном порядке.</w:t>
      </w:r>
    </w:p>
    <w:p w:rsidR="00801EB6" w:rsidRDefault="00801EB6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  <w:r w:rsidRPr="00801EB6">
        <w:rPr>
          <w:rFonts w:cs="Times New Roman"/>
          <w:kern w:val="0"/>
          <w:sz w:val="28"/>
          <w:szCs w:val="28"/>
          <w:lang w:val="ru-RU"/>
        </w:rPr>
        <w:t xml:space="preserve">6. </w:t>
      </w:r>
      <w:proofErr w:type="gramStart"/>
      <w:r w:rsidRPr="00801EB6">
        <w:rPr>
          <w:rFonts w:cs="Times New Roman"/>
          <w:kern w:val="0"/>
          <w:sz w:val="28"/>
          <w:szCs w:val="28"/>
          <w:lang w:val="ru-RU"/>
        </w:rPr>
        <w:t>Контроль за</w:t>
      </w:r>
      <w:proofErr w:type="gramEnd"/>
      <w:r w:rsidRPr="00801EB6">
        <w:rPr>
          <w:rFonts w:cs="Times New Roman"/>
          <w:kern w:val="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53BC3" w:rsidRDefault="00E53BC3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</w:p>
    <w:p w:rsidR="00E53BC3" w:rsidRDefault="00E53BC3" w:rsidP="00801EB6">
      <w:pPr>
        <w:widowControl/>
        <w:suppressAutoHyphens w:val="0"/>
        <w:autoSpaceDN/>
        <w:ind w:firstLine="567"/>
        <w:jc w:val="both"/>
        <w:rPr>
          <w:rFonts w:cs="Times New Roman"/>
          <w:kern w:val="0"/>
          <w:sz w:val="28"/>
          <w:szCs w:val="28"/>
          <w:lang w:val="ru-RU"/>
        </w:rPr>
      </w:pPr>
    </w:p>
    <w:p w:rsidR="00E53BC3" w:rsidRPr="00801EB6" w:rsidRDefault="00E53BC3" w:rsidP="00E53BC3">
      <w:pPr>
        <w:widowControl/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/>
        </w:rPr>
      </w:pPr>
      <w:r>
        <w:rPr>
          <w:rFonts w:cs="Times New Roman"/>
          <w:kern w:val="0"/>
          <w:sz w:val="28"/>
          <w:szCs w:val="28"/>
          <w:lang w:val="ru-RU"/>
        </w:rPr>
        <w:t xml:space="preserve">Глава Мельниковского сельсовета                   </w:t>
      </w:r>
      <w:bookmarkStart w:id="0" w:name="_GoBack"/>
      <w:bookmarkEnd w:id="0"/>
      <w:r>
        <w:rPr>
          <w:rFonts w:cs="Times New Roman"/>
          <w:kern w:val="0"/>
          <w:sz w:val="28"/>
          <w:szCs w:val="28"/>
          <w:lang w:val="ru-RU"/>
        </w:rPr>
        <w:t xml:space="preserve">                              И. В. Сергеева</w:t>
      </w:r>
    </w:p>
    <w:p w:rsidR="00801EB6" w:rsidRPr="00801EB6" w:rsidRDefault="00801EB6" w:rsidP="00E53BC3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/>
        </w:rPr>
      </w:pPr>
    </w:p>
    <w:p w:rsidR="00801EB6" w:rsidRPr="00801EB6" w:rsidRDefault="00801EB6" w:rsidP="00801EB6">
      <w:pPr>
        <w:widowControl/>
        <w:suppressAutoHyphens w:val="0"/>
        <w:autoSpaceDN/>
        <w:ind w:firstLine="567"/>
        <w:rPr>
          <w:rFonts w:cs="Times New Roman"/>
          <w:kern w:val="0"/>
          <w:sz w:val="28"/>
          <w:szCs w:val="28"/>
          <w:lang w:val="ru-RU"/>
        </w:rPr>
      </w:pPr>
    </w:p>
    <w:p w:rsidR="00801EB6" w:rsidRPr="00801EB6" w:rsidRDefault="00801EB6" w:rsidP="00801EB6">
      <w:pPr>
        <w:widowControl/>
        <w:suppressAutoHyphens w:val="0"/>
        <w:autoSpaceDN/>
        <w:ind w:firstLine="567"/>
        <w:rPr>
          <w:rFonts w:cs="Times New Roman"/>
          <w:kern w:val="0"/>
          <w:sz w:val="28"/>
          <w:szCs w:val="28"/>
          <w:lang w:val="ru-RU"/>
        </w:rPr>
      </w:pPr>
    </w:p>
    <w:p w:rsidR="00801EB6" w:rsidRPr="00801EB6" w:rsidRDefault="00801EB6" w:rsidP="00801EB6">
      <w:pPr>
        <w:widowControl/>
        <w:suppressAutoHyphens w:val="0"/>
        <w:autoSpaceDN/>
        <w:ind w:firstLine="567"/>
        <w:rPr>
          <w:rFonts w:cs="Times New Roman"/>
          <w:kern w:val="0"/>
          <w:sz w:val="28"/>
          <w:szCs w:val="28"/>
          <w:lang w:val="ru-RU"/>
        </w:rPr>
      </w:pPr>
    </w:p>
    <w:p w:rsidR="00801EB6" w:rsidRPr="00801EB6" w:rsidRDefault="00801EB6" w:rsidP="00801EB6">
      <w:pPr>
        <w:widowControl/>
        <w:suppressAutoHyphens w:val="0"/>
        <w:autoSpaceDN/>
        <w:spacing w:after="200" w:line="276" w:lineRule="auto"/>
        <w:rPr>
          <w:rFonts w:cs="Times New Roman"/>
          <w:kern w:val="0"/>
          <w:sz w:val="28"/>
          <w:szCs w:val="28"/>
          <w:lang w:val="ru-RU"/>
        </w:rPr>
      </w:pPr>
    </w:p>
    <w:p w:rsidR="00801EB6" w:rsidRPr="00801EB6" w:rsidRDefault="00801EB6" w:rsidP="00801EB6">
      <w:pPr>
        <w:widowControl/>
        <w:suppressAutoHyphens w:val="0"/>
        <w:autoSpaceDN/>
        <w:spacing w:after="200" w:line="276" w:lineRule="auto"/>
        <w:rPr>
          <w:rFonts w:cs="Times New Roman"/>
          <w:kern w:val="0"/>
          <w:sz w:val="28"/>
          <w:szCs w:val="28"/>
          <w:lang w:val="ru-RU"/>
        </w:rPr>
      </w:pPr>
    </w:p>
    <w:p w:rsidR="00801EB6" w:rsidRPr="00801EB6" w:rsidRDefault="00801EB6" w:rsidP="00801EB6">
      <w:pPr>
        <w:widowControl/>
        <w:suppressAutoHyphens w:val="0"/>
        <w:autoSpaceDE w:val="0"/>
        <w:adjustRightInd w:val="0"/>
        <w:spacing w:line="240" w:lineRule="exact"/>
        <w:ind w:left="5670"/>
        <w:rPr>
          <w:rFonts w:eastAsia="Calibri" w:cs="Times New Roman"/>
          <w:kern w:val="0"/>
          <w:sz w:val="28"/>
          <w:szCs w:val="28"/>
          <w:lang w:val="ru-RU" w:eastAsia="ru-RU"/>
        </w:rPr>
      </w:pPr>
    </w:p>
    <w:p w:rsidR="00801EB6" w:rsidRPr="00801EB6" w:rsidRDefault="00801EB6" w:rsidP="00801EB6">
      <w:pPr>
        <w:widowControl/>
        <w:suppressAutoHyphens w:val="0"/>
        <w:autoSpaceDE w:val="0"/>
        <w:adjustRightInd w:val="0"/>
        <w:spacing w:line="240" w:lineRule="exact"/>
        <w:ind w:left="5670"/>
        <w:rPr>
          <w:rFonts w:eastAsia="Calibri" w:cs="Times New Roman"/>
          <w:kern w:val="0"/>
          <w:sz w:val="28"/>
          <w:szCs w:val="28"/>
          <w:lang w:val="ru-RU" w:eastAsia="ru-RU"/>
        </w:rPr>
      </w:pPr>
    </w:p>
    <w:p w:rsidR="00801EB6" w:rsidRPr="00801EB6" w:rsidRDefault="00801EB6" w:rsidP="00801EB6">
      <w:pPr>
        <w:widowControl/>
        <w:suppressAutoHyphens w:val="0"/>
        <w:autoSpaceDE w:val="0"/>
        <w:adjustRightInd w:val="0"/>
        <w:spacing w:line="240" w:lineRule="exact"/>
        <w:ind w:left="5670"/>
        <w:rPr>
          <w:rFonts w:eastAsia="Calibri" w:cs="Times New Roman"/>
          <w:kern w:val="0"/>
          <w:sz w:val="28"/>
          <w:szCs w:val="28"/>
          <w:lang w:val="ru-RU" w:eastAsia="ru-RU"/>
        </w:rPr>
      </w:pPr>
    </w:p>
    <w:p w:rsidR="00801EB6" w:rsidRPr="00801EB6" w:rsidRDefault="00801EB6" w:rsidP="00801EB6">
      <w:pPr>
        <w:widowControl/>
        <w:suppressAutoHyphens w:val="0"/>
        <w:autoSpaceDE w:val="0"/>
        <w:adjustRightInd w:val="0"/>
        <w:spacing w:line="240" w:lineRule="exact"/>
        <w:ind w:left="5670"/>
        <w:rPr>
          <w:rFonts w:eastAsia="Calibri" w:cs="Times New Roman"/>
          <w:kern w:val="0"/>
          <w:sz w:val="28"/>
          <w:szCs w:val="28"/>
          <w:lang w:val="ru-RU" w:eastAsia="ru-RU"/>
        </w:rPr>
      </w:pPr>
    </w:p>
    <w:p w:rsidR="00801EB6" w:rsidRPr="00801EB6" w:rsidRDefault="00801EB6" w:rsidP="00801EB6">
      <w:pPr>
        <w:widowControl/>
        <w:suppressAutoHyphens w:val="0"/>
        <w:autoSpaceDE w:val="0"/>
        <w:adjustRightInd w:val="0"/>
        <w:spacing w:line="240" w:lineRule="exact"/>
        <w:ind w:left="5670"/>
        <w:rPr>
          <w:rFonts w:eastAsia="Calibri" w:cs="Times New Roman"/>
          <w:kern w:val="0"/>
          <w:sz w:val="28"/>
          <w:szCs w:val="28"/>
          <w:lang w:val="ru-RU" w:eastAsia="ru-RU"/>
        </w:rPr>
      </w:pPr>
    </w:p>
    <w:p w:rsidR="007D7A7B" w:rsidRPr="00801EB6" w:rsidRDefault="007D7A7B">
      <w:pPr>
        <w:rPr>
          <w:lang w:val="ru-RU"/>
        </w:rPr>
      </w:pPr>
    </w:p>
    <w:sectPr w:rsidR="007D7A7B" w:rsidRPr="0080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69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D59D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6831"/>
    <w:rsid w:val="00141D12"/>
    <w:rsid w:val="00143241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0D3A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7A6E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2C72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02C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D73C1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996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169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1EB6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5104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05B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57F25"/>
    <w:rsid w:val="00C602CD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5ECB"/>
    <w:rsid w:val="00D461B3"/>
    <w:rsid w:val="00D464B2"/>
    <w:rsid w:val="00D471E1"/>
    <w:rsid w:val="00D506A6"/>
    <w:rsid w:val="00D525BE"/>
    <w:rsid w:val="00D52CBC"/>
    <w:rsid w:val="00D534DE"/>
    <w:rsid w:val="00D535FF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BC3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66E7E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645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2022-02-04T03:04:00Z</dcterms:created>
  <dcterms:modified xsi:type="dcterms:W3CDTF">2022-02-04T04:01:00Z</dcterms:modified>
</cp:coreProperties>
</file>