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3C" w:rsidRDefault="003C2ED5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510B3C" w:rsidRDefault="00510B3C">
      <w:pPr>
        <w:jc w:val="center"/>
        <w:rPr>
          <w:sz w:val="28"/>
          <w:szCs w:val="28"/>
        </w:rPr>
      </w:pPr>
    </w:p>
    <w:p w:rsidR="00510B3C" w:rsidRDefault="00510B3C">
      <w:pPr>
        <w:jc w:val="center"/>
        <w:rPr>
          <w:sz w:val="28"/>
          <w:szCs w:val="28"/>
        </w:rPr>
      </w:pPr>
    </w:p>
    <w:p w:rsidR="00510B3C" w:rsidRPr="006D4822" w:rsidRDefault="003C2ED5">
      <w:pPr>
        <w:jc w:val="center"/>
        <w:rPr>
          <w:b/>
          <w:sz w:val="32"/>
          <w:szCs w:val="32"/>
        </w:rPr>
      </w:pPr>
      <w:r w:rsidRPr="006D4822">
        <w:rPr>
          <w:b/>
          <w:sz w:val="32"/>
          <w:szCs w:val="32"/>
        </w:rPr>
        <w:t>РОССИЙСКАЯ ФЕДЕРАЦИЯ</w:t>
      </w:r>
    </w:p>
    <w:p w:rsidR="00510B3C" w:rsidRPr="006D4822" w:rsidRDefault="003C2ED5">
      <w:pPr>
        <w:jc w:val="center"/>
        <w:rPr>
          <w:b/>
          <w:sz w:val="32"/>
          <w:szCs w:val="32"/>
        </w:rPr>
      </w:pPr>
      <w:r w:rsidRPr="006D4822">
        <w:rPr>
          <w:b/>
          <w:sz w:val="32"/>
          <w:szCs w:val="32"/>
        </w:rPr>
        <w:t xml:space="preserve">СОБРАНИЕ ДЕПУТАТОВ </w:t>
      </w:r>
      <w:r w:rsidR="007144EB" w:rsidRPr="006D4822">
        <w:rPr>
          <w:b/>
          <w:sz w:val="32"/>
          <w:szCs w:val="32"/>
        </w:rPr>
        <w:t xml:space="preserve">МЕЛЬНИКОВСКОГО </w:t>
      </w:r>
      <w:r w:rsidRPr="006D4822">
        <w:rPr>
          <w:b/>
          <w:sz w:val="32"/>
          <w:szCs w:val="32"/>
        </w:rPr>
        <w:t xml:space="preserve"> СЕЛЬСОВЕТА</w:t>
      </w:r>
      <w:r w:rsidR="006D4822">
        <w:rPr>
          <w:b/>
          <w:sz w:val="32"/>
          <w:szCs w:val="32"/>
        </w:rPr>
        <w:t xml:space="preserve">   </w:t>
      </w:r>
      <w:r w:rsidRPr="006D4822">
        <w:rPr>
          <w:b/>
          <w:sz w:val="32"/>
          <w:szCs w:val="32"/>
        </w:rPr>
        <w:t xml:space="preserve"> НОВИЧИХИНСКОГО РАЙОНА АЛТАЙСКОГО КРАЯ</w:t>
      </w:r>
    </w:p>
    <w:p w:rsidR="00510B3C" w:rsidRPr="007144EB" w:rsidRDefault="00510B3C">
      <w:pPr>
        <w:jc w:val="center"/>
        <w:rPr>
          <w:b/>
          <w:bCs/>
        </w:rPr>
      </w:pPr>
    </w:p>
    <w:p w:rsidR="00510B3C" w:rsidRPr="007144EB" w:rsidRDefault="00510B3C">
      <w:pPr>
        <w:jc w:val="center"/>
        <w:rPr>
          <w:b/>
          <w:bCs/>
        </w:rPr>
      </w:pPr>
    </w:p>
    <w:p w:rsidR="00510B3C" w:rsidRPr="006D4822" w:rsidRDefault="003C2ED5">
      <w:pPr>
        <w:jc w:val="center"/>
        <w:rPr>
          <w:b/>
          <w:sz w:val="36"/>
          <w:szCs w:val="36"/>
        </w:rPr>
      </w:pPr>
      <w:r w:rsidRPr="007144EB">
        <w:rPr>
          <w:b/>
        </w:rPr>
        <w:t xml:space="preserve">    </w:t>
      </w:r>
      <w:r w:rsidRPr="006D4822">
        <w:rPr>
          <w:b/>
          <w:sz w:val="36"/>
          <w:szCs w:val="36"/>
        </w:rPr>
        <w:t>РЕШЕНИЕ</w:t>
      </w:r>
    </w:p>
    <w:p w:rsidR="00510B3C" w:rsidRPr="007144EB" w:rsidRDefault="00510B3C">
      <w:pPr>
        <w:jc w:val="center"/>
        <w:rPr>
          <w:b/>
          <w:bCs/>
          <w:sz w:val="28"/>
          <w:szCs w:val="28"/>
        </w:rPr>
      </w:pPr>
    </w:p>
    <w:p w:rsidR="006D4822" w:rsidRDefault="006D4822">
      <w:pPr>
        <w:rPr>
          <w:b/>
          <w:bCs/>
          <w:sz w:val="28"/>
          <w:szCs w:val="28"/>
        </w:rPr>
      </w:pPr>
    </w:p>
    <w:p w:rsidR="00510B3C" w:rsidRPr="007144EB" w:rsidRDefault="003C2ED5">
      <w:pPr>
        <w:rPr>
          <w:b/>
          <w:bCs/>
          <w:sz w:val="28"/>
          <w:szCs w:val="28"/>
        </w:rPr>
      </w:pPr>
      <w:r w:rsidRPr="007144EB">
        <w:rPr>
          <w:b/>
          <w:bCs/>
          <w:sz w:val="28"/>
          <w:szCs w:val="28"/>
        </w:rPr>
        <w:t xml:space="preserve"> 00.11.</w:t>
      </w:r>
      <w:r w:rsidRPr="007144EB">
        <w:rPr>
          <w:b/>
          <w:sz w:val="28"/>
          <w:szCs w:val="28"/>
        </w:rPr>
        <w:t>2022  г.</w:t>
      </w:r>
      <w:r w:rsidRPr="007144EB">
        <w:rPr>
          <w:b/>
          <w:sz w:val="28"/>
          <w:szCs w:val="28"/>
        </w:rPr>
        <w:tab/>
      </w:r>
      <w:r w:rsidR="007144EB">
        <w:rPr>
          <w:b/>
          <w:sz w:val="28"/>
          <w:szCs w:val="28"/>
        </w:rPr>
        <w:t xml:space="preserve">     </w:t>
      </w:r>
      <w:r w:rsidRPr="007144EB">
        <w:rPr>
          <w:b/>
          <w:sz w:val="28"/>
          <w:szCs w:val="28"/>
        </w:rPr>
        <w:tab/>
        <w:t xml:space="preserve">     № ____</w:t>
      </w:r>
      <w:r w:rsidR="007144EB" w:rsidRPr="007144EB">
        <w:rPr>
          <w:b/>
          <w:sz w:val="28"/>
          <w:szCs w:val="28"/>
        </w:rPr>
        <w:t xml:space="preserve">                  </w:t>
      </w:r>
      <w:r w:rsidR="007144EB">
        <w:rPr>
          <w:b/>
          <w:sz w:val="28"/>
          <w:szCs w:val="28"/>
        </w:rPr>
        <w:t xml:space="preserve">      </w:t>
      </w:r>
      <w:r w:rsidR="007144EB" w:rsidRPr="007144EB">
        <w:rPr>
          <w:b/>
          <w:sz w:val="28"/>
          <w:szCs w:val="28"/>
        </w:rPr>
        <w:t xml:space="preserve">                         с. Мельниково</w:t>
      </w:r>
    </w:p>
    <w:p w:rsidR="00510B3C" w:rsidRPr="007144EB" w:rsidRDefault="00510B3C">
      <w:pPr>
        <w:rPr>
          <w:b/>
          <w:bCs/>
          <w:sz w:val="28"/>
          <w:szCs w:val="28"/>
        </w:rPr>
      </w:pPr>
    </w:p>
    <w:p w:rsidR="00510B3C" w:rsidRDefault="003C2ED5">
      <w:r>
        <w:rPr>
          <w:color w:val="000000"/>
          <w:sz w:val="28"/>
          <w:szCs w:val="28"/>
        </w:rPr>
        <w:t xml:space="preserve">О внесении изменений в решение </w:t>
      </w:r>
    </w:p>
    <w:p w:rsidR="007144EB" w:rsidRDefault="003C2ED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депутатов </w:t>
      </w:r>
      <w:r w:rsidR="007144EB">
        <w:rPr>
          <w:color w:val="000000"/>
          <w:sz w:val="28"/>
          <w:szCs w:val="28"/>
        </w:rPr>
        <w:t xml:space="preserve"> Мельниковского</w:t>
      </w:r>
    </w:p>
    <w:p w:rsidR="00510B3C" w:rsidRDefault="007144EB">
      <w:r>
        <w:rPr>
          <w:color w:val="000000"/>
          <w:sz w:val="28"/>
          <w:szCs w:val="28"/>
        </w:rPr>
        <w:t xml:space="preserve">сельсовета  </w:t>
      </w:r>
      <w:r w:rsidR="003C2ED5">
        <w:rPr>
          <w:color w:val="000000"/>
          <w:sz w:val="28"/>
          <w:szCs w:val="28"/>
        </w:rPr>
        <w:t>№ 2</w:t>
      </w:r>
      <w:r>
        <w:rPr>
          <w:color w:val="000000"/>
          <w:sz w:val="28"/>
          <w:szCs w:val="28"/>
        </w:rPr>
        <w:t xml:space="preserve">6-НПА </w:t>
      </w:r>
      <w:r w:rsidR="003C2ED5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30</w:t>
      </w:r>
      <w:r w:rsidR="003C2ED5">
        <w:rPr>
          <w:color w:val="000000"/>
          <w:sz w:val="28"/>
          <w:szCs w:val="28"/>
        </w:rPr>
        <w:t xml:space="preserve">.09.2021 года </w:t>
      </w:r>
    </w:p>
    <w:p w:rsidR="007144EB" w:rsidRDefault="003C2ED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 утверждении Положения</w:t>
      </w:r>
      <w:r w:rsidR="007144E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муниципальном</w:t>
      </w:r>
    </w:p>
    <w:p w:rsidR="007144EB" w:rsidRDefault="003C2ED5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контроле</w:t>
      </w:r>
      <w:proofErr w:type="gramEnd"/>
      <w:r>
        <w:rPr>
          <w:color w:val="000000"/>
          <w:sz w:val="28"/>
          <w:szCs w:val="28"/>
        </w:rPr>
        <w:t xml:space="preserve"> в </w:t>
      </w:r>
      <w:r w:rsidR="007144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сфере благоустройства</w:t>
      </w:r>
      <w:r w:rsidR="007144EB">
        <w:rPr>
          <w:color w:val="000000"/>
          <w:sz w:val="28"/>
          <w:szCs w:val="28"/>
        </w:rPr>
        <w:t>, в том числе</w:t>
      </w:r>
    </w:p>
    <w:p w:rsidR="007144EB" w:rsidRDefault="007144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соблюдением требований к обеспечению</w:t>
      </w:r>
    </w:p>
    <w:p w:rsidR="007144EB" w:rsidRDefault="007144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доступности для инвалидов объектов</w:t>
      </w:r>
    </w:p>
    <w:p w:rsidR="007144EB" w:rsidRDefault="007144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социальной, инженерной и транспортной инфраструктур</w:t>
      </w:r>
    </w:p>
    <w:p w:rsidR="00510B3C" w:rsidRDefault="007144EB">
      <w:r>
        <w:rPr>
          <w:color w:val="000000"/>
          <w:sz w:val="28"/>
          <w:szCs w:val="28"/>
        </w:rPr>
        <w:t>и</w:t>
      </w:r>
      <w:r w:rsidR="003C2E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предоставляемых услуг на территории</w:t>
      </w:r>
      <w:r w:rsidR="003C2ED5">
        <w:rPr>
          <w:color w:val="000000"/>
          <w:sz w:val="28"/>
          <w:szCs w:val="28"/>
        </w:rPr>
        <w:t xml:space="preserve"> </w:t>
      </w:r>
    </w:p>
    <w:p w:rsidR="00510B3C" w:rsidRDefault="003C2ED5">
      <w:r>
        <w:rPr>
          <w:color w:val="000000"/>
          <w:sz w:val="28"/>
          <w:szCs w:val="28"/>
        </w:rPr>
        <w:t xml:space="preserve">муниципального образования </w:t>
      </w:r>
      <w:r w:rsidR="007144EB">
        <w:rPr>
          <w:color w:val="000000"/>
          <w:sz w:val="28"/>
          <w:szCs w:val="28"/>
        </w:rPr>
        <w:t>Мельниковский</w:t>
      </w:r>
    </w:p>
    <w:p w:rsidR="00510B3C" w:rsidRDefault="007144EB">
      <w:r>
        <w:rPr>
          <w:color w:val="000000"/>
          <w:sz w:val="28"/>
          <w:szCs w:val="28"/>
        </w:rPr>
        <w:t>се</w:t>
      </w:r>
      <w:r w:rsidR="003C2ED5">
        <w:rPr>
          <w:color w:val="000000"/>
          <w:sz w:val="28"/>
          <w:szCs w:val="28"/>
        </w:rPr>
        <w:t>льсовет</w:t>
      </w:r>
      <w:r>
        <w:rPr>
          <w:color w:val="000000"/>
          <w:sz w:val="28"/>
          <w:szCs w:val="28"/>
        </w:rPr>
        <w:t xml:space="preserve"> </w:t>
      </w:r>
      <w:r w:rsidR="003C2ED5">
        <w:rPr>
          <w:color w:val="000000"/>
          <w:sz w:val="28"/>
          <w:szCs w:val="28"/>
        </w:rPr>
        <w:t xml:space="preserve">Новичихинского района </w:t>
      </w:r>
    </w:p>
    <w:p w:rsidR="00510B3C" w:rsidRDefault="003C2ED5">
      <w:r>
        <w:rPr>
          <w:color w:val="000000"/>
          <w:sz w:val="28"/>
          <w:szCs w:val="28"/>
        </w:rPr>
        <w:t>Алтайского края»</w:t>
      </w:r>
    </w:p>
    <w:p w:rsidR="00510B3C" w:rsidRDefault="00510B3C">
      <w:pPr>
        <w:shd w:val="clear" w:color="auto" w:fill="FFFFFF"/>
        <w:ind w:firstLine="567"/>
        <w:rPr>
          <w:color w:val="000000"/>
        </w:rPr>
      </w:pPr>
    </w:p>
    <w:p w:rsidR="00510B3C" w:rsidRDefault="00510B3C">
      <w:pPr>
        <w:shd w:val="clear" w:color="auto" w:fill="FFFFFF"/>
        <w:ind w:firstLine="567"/>
        <w:rPr>
          <w:b/>
          <w:color w:val="000000"/>
        </w:rPr>
      </w:pPr>
    </w:p>
    <w:p w:rsidR="00510B3C" w:rsidRDefault="003C2ED5" w:rsidP="006D482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В соответствии с пунктом 19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sz w:val="28"/>
          <w:szCs w:val="28"/>
        </w:rPr>
        <w:t xml:space="preserve"> муниципального образования </w:t>
      </w:r>
      <w:r w:rsidR="007144EB">
        <w:rPr>
          <w:sz w:val="28"/>
          <w:szCs w:val="28"/>
        </w:rPr>
        <w:t xml:space="preserve">Мельниковский </w:t>
      </w:r>
      <w:r>
        <w:rPr>
          <w:sz w:val="28"/>
          <w:szCs w:val="28"/>
        </w:rPr>
        <w:t xml:space="preserve"> сельсовет Новичихинского района Алтайского края  Собрание депутатов, РЕШИЛО: </w:t>
      </w:r>
    </w:p>
    <w:p w:rsidR="00510B3C" w:rsidRDefault="003C2ED5" w:rsidP="006D4822">
      <w:pPr>
        <w:ind w:firstLine="709"/>
        <w:jc w:val="both"/>
      </w:pPr>
      <w:r>
        <w:rPr>
          <w:color w:val="000000"/>
          <w:sz w:val="28"/>
          <w:szCs w:val="28"/>
        </w:rPr>
        <w:t xml:space="preserve">1.  </w:t>
      </w:r>
      <w:r>
        <w:rPr>
          <w:color w:val="000000"/>
          <w:spacing w:val="-1"/>
          <w:sz w:val="28"/>
          <w:szCs w:val="28"/>
        </w:rPr>
        <w:t xml:space="preserve">Внести      в   решение   Собрания   депутатов </w:t>
      </w:r>
      <w:r w:rsidR="007144EB">
        <w:rPr>
          <w:color w:val="000000"/>
          <w:sz w:val="28"/>
          <w:szCs w:val="28"/>
        </w:rPr>
        <w:t xml:space="preserve">№ 26-НПА  от 30.09.2021 года «Об утверждении Положения   о муниципальном контроле в  сфере 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 муниципального образования Мельниковский сельсовет Новичихинского района  Алтайского края» 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510B3C" w:rsidRDefault="003C2ED5" w:rsidP="006D482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1) </w:t>
      </w:r>
      <w:r w:rsidR="007144E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ункт 38 добавить абзацем следующего содержания:</w:t>
      </w:r>
    </w:p>
    <w:p w:rsidR="00510B3C" w:rsidRDefault="003C2ED5" w:rsidP="006D4822">
      <w:pPr>
        <w:ind w:firstLine="709"/>
        <w:jc w:val="both"/>
      </w:pPr>
      <w:r>
        <w:rPr>
          <w:color w:val="000000"/>
          <w:sz w:val="28"/>
          <w:szCs w:val="28"/>
        </w:rPr>
        <w:t xml:space="preserve">Обобщение правоприменительной практики осуществляется </w:t>
      </w:r>
      <w:r w:rsidR="007144E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дминистрацией посредством сбора и анализа данных о проведенных </w:t>
      </w:r>
      <w:r>
        <w:rPr>
          <w:color w:val="000000"/>
          <w:sz w:val="28"/>
          <w:szCs w:val="28"/>
        </w:rPr>
        <w:lastRenderedPageBreak/>
        <w:t xml:space="preserve">контрольных мероприятиях и их результатах. 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</w:t>
      </w:r>
      <w:r w:rsidR="006D482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дминистрации, подписываемым главой </w:t>
      </w:r>
      <w:r w:rsidR="006D4822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Указанный доклад размещается в срок до 1 июля года, следующего за отчетным годом, на официальном сайте </w:t>
      </w:r>
      <w:r w:rsidR="006D482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:rsidR="00510B3C" w:rsidRDefault="003C2ED5" w:rsidP="006D4822">
      <w:pPr>
        <w:widowControl w:val="0"/>
        <w:ind w:firstLine="709"/>
        <w:jc w:val="both"/>
      </w:pPr>
      <w:r w:rsidRPr="007144EB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комиссию по социальн</w:t>
      </w:r>
      <w:r w:rsidR="006D4822">
        <w:rPr>
          <w:sz w:val="28"/>
          <w:szCs w:val="28"/>
        </w:rPr>
        <w:t>ой политике, вопросам местного самоуправления, природопользованию</w:t>
      </w:r>
      <w:r>
        <w:rPr>
          <w:sz w:val="28"/>
          <w:szCs w:val="28"/>
        </w:rPr>
        <w:t xml:space="preserve">. </w:t>
      </w:r>
    </w:p>
    <w:p w:rsidR="00510B3C" w:rsidRDefault="003C2ED5" w:rsidP="006D4822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bCs/>
          <w:color w:val="000000"/>
          <w:sz w:val="28"/>
          <w:szCs w:val="28"/>
        </w:rPr>
        <w:t>Настоящее решение вступает в силу</w:t>
      </w:r>
      <w:r>
        <w:rPr>
          <w:color w:val="000000"/>
          <w:sz w:val="28"/>
          <w:szCs w:val="28"/>
        </w:rPr>
        <w:t xml:space="preserve"> со дня </w:t>
      </w:r>
      <w:r w:rsidR="006D4822">
        <w:rPr>
          <w:color w:val="000000"/>
          <w:sz w:val="28"/>
          <w:szCs w:val="28"/>
        </w:rPr>
        <w:t>обнародования в установленном порядке</w:t>
      </w:r>
      <w:r>
        <w:rPr>
          <w:color w:val="000000"/>
          <w:sz w:val="28"/>
          <w:szCs w:val="28"/>
        </w:rPr>
        <w:t>.</w:t>
      </w:r>
    </w:p>
    <w:p w:rsidR="00510B3C" w:rsidRDefault="00510B3C" w:rsidP="006D4822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10B3C" w:rsidRDefault="003C2ED5" w:rsidP="006D4822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                           </w:t>
      </w:r>
      <w:r w:rsidR="006D4822">
        <w:rPr>
          <w:color w:val="000000"/>
          <w:sz w:val="28"/>
          <w:szCs w:val="28"/>
        </w:rPr>
        <w:t xml:space="preserve">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        </w:t>
      </w:r>
      <w:r w:rsidR="006D4822">
        <w:rPr>
          <w:color w:val="000000"/>
          <w:sz w:val="28"/>
          <w:szCs w:val="28"/>
        </w:rPr>
        <w:t>И. В. Сергеева</w:t>
      </w:r>
    </w:p>
    <w:sectPr w:rsidR="00510B3C" w:rsidSect="007144EB">
      <w:headerReference w:type="even" r:id="rId8"/>
      <w:headerReference w:type="default" r:id="rId9"/>
      <w:pgSz w:w="11906" w:h="16838"/>
      <w:pgMar w:top="1134" w:right="567" w:bottom="1134" w:left="1701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F96" w:rsidRDefault="00527F96">
      <w:r>
        <w:separator/>
      </w:r>
    </w:p>
  </w:endnote>
  <w:endnote w:type="continuationSeparator" w:id="0">
    <w:p w:rsidR="00527F96" w:rsidRDefault="0052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F96" w:rsidRDefault="00527F96">
      <w:r>
        <w:separator/>
      </w:r>
    </w:p>
  </w:footnote>
  <w:footnote w:type="continuationSeparator" w:id="0">
    <w:p w:rsidR="00527F96" w:rsidRDefault="00527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3C" w:rsidRDefault="003C2ED5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1471A52F" wp14:editId="66DAAF2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10B3C" w:rsidRDefault="003C2ED5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510B3C" w:rsidRDefault="003C2ED5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color w:val="000000"/>
                      </w:rPr>
                      <w:t>0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3C" w:rsidRDefault="003C2ED5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E7F268A" wp14:editId="1EF66A2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None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10B3C" w:rsidRDefault="003C2ED5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 w:rsidR="006D4822">
                            <w:rPr>
                              <w:rStyle w:val="a7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0;margin-top:.05pt;width:12.05pt;height:13.7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" o:allowincell="f" filled="f" stroked="f" strokeweight="0">
              <v:textbox style="mso-fit-shape-to-text:t" inset="0,0,0,0">
                <w:txbxContent>
                  <w:p w:rsidR="00510B3C" w:rsidRDefault="003C2ED5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 w:rsidR="006D4822">
                      <w:rPr>
                        <w:rStyle w:val="a7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3C"/>
    <w:rsid w:val="003C2ED5"/>
    <w:rsid w:val="00510B3C"/>
    <w:rsid w:val="00527F96"/>
    <w:rsid w:val="006D4822"/>
    <w:rsid w:val="0071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B6A6C"/>
    <w:rPr>
      <w:color w:val="0000FF"/>
      <w:u w:val="single"/>
    </w:rPr>
  </w:style>
  <w:style w:type="character" w:customStyle="1" w:styleId="a3">
    <w:name w:val="Текст сноски Знак"/>
    <w:basedOn w:val="a0"/>
    <w:uiPriority w:val="99"/>
    <w:semiHidden/>
    <w:qFormat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qFormat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qFormat/>
    <w:rsid w:val="00AB6A6C"/>
  </w:style>
  <w:style w:type="character" w:styleId="a8">
    <w:name w:val="annotation reference"/>
    <w:uiPriority w:val="99"/>
    <w:semiHidden/>
    <w:unhideWhenUsed/>
    <w:qFormat/>
    <w:rsid w:val="00AB6A6C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qFormat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qFormat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B6A6C"/>
    <w:rPr>
      <w:vertAlign w:val="superscript"/>
    </w:rPr>
  </w:style>
  <w:style w:type="character" w:customStyle="1" w:styleId="ae">
    <w:name w:val="Текст выноски Знак"/>
    <w:basedOn w:val="a0"/>
    <w:link w:val="af"/>
    <w:uiPriority w:val="99"/>
    <w:semiHidden/>
    <w:qFormat/>
    <w:rsid w:val="006F7D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Символ сноски"/>
    <w:qFormat/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character" w:customStyle="1" w:styleId="af3">
    <w:name w:val="Символ нумерации"/>
    <w:qFormat/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">
    <w:name w:val="ConsPlusTitle"/>
    <w:qFormat/>
    <w:rsid w:val="00AB6A6C"/>
    <w:pPr>
      <w:widowControl w:val="0"/>
    </w:pPr>
    <w:rPr>
      <w:rFonts w:cs="Calibri"/>
      <w:b/>
      <w:bCs/>
      <w:lang w:eastAsia="zh-CN"/>
    </w:rPr>
  </w:style>
  <w:style w:type="paragraph" w:customStyle="1" w:styleId="ConsTitle">
    <w:name w:val="ConsTitle"/>
    <w:qFormat/>
    <w:rsid w:val="00AB6A6C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AB6A6C"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qFormat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qFormat/>
    <w:rsid w:val="00AB6A6C"/>
    <w:rPr>
      <w:rFonts w:eastAsia="Times New Roman" w:cs="Calibri"/>
      <w:lang w:eastAsia="zh-CN"/>
    </w:rPr>
  </w:style>
  <w:style w:type="paragraph" w:styleId="a4">
    <w:name w:val="footnote text"/>
    <w:basedOn w:val="a"/>
    <w:link w:val="1"/>
    <w:rsid w:val="00AB6A6C"/>
    <w:rPr>
      <w:sz w:val="20"/>
      <w:szCs w:val="20"/>
    </w:rPr>
  </w:style>
  <w:style w:type="paragraph" w:customStyle="1" w:styleId="af9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B6A6C"/>
    <w:pPr>
      <w:tabs>
        <w:tab w:val="center" w:pos="4677"/>
        <w:tab w:val="right" w:pos="9355"/>
      </w:tabs>
    </w:pPr>
  </w:style>
  <w:style w:type="paragraph" w:styleId="aa">
    <w:name w:val="annotation text"/>
    <w:basedOn w:val="a"/>
    <w:link w:val="a9"/>
    <w:uiPriority w:val="99"/>
    <w:unhideWhenUsed/>
    <w:qFormat/>
    <w:rsid w:val="00AB6A6C"/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AB6A6C"/>
    <w:rPr>
      <w:b/>
      <w:bCs/>
    </w:rPr>
  </w:style>
  <w:style w:type="paragraph" w:styleId="20">
    <w:name w:val="Body Text 2"/>
    <w:basedOn w:val="a"/>
    <w:link w:val="2"/>
    <w:uiPriority w:val="99"/>
    <w:unhideWhenUsed/>
    <w:qFormat/>
    <w:rsid w:val="00AB6A6C"/>
    <w:pPr>
      <w:spacing w:after="120" w:line="480" w:lineRule="auto"/>
    </w:pPr>
  </w:style>
  <w:style w:type="paragraph" w:styleId="af">
    <w:name w:val="Balloon Text"/>
    <w:basedOn w:val="a"/>
    <w:link w:val="ae"/>
    <w:uiPriority w:val="99"/>
    <w:semiHidden/>
    <w:unhideWhenUsed/>
    <w:qFormat/>
    <w:rsid w:val="006F7DEA"/>
    <w:rPr>
      <w:rFonts w:ascii="Segoe UI" w:hAnsi="Segoe UI" w:cs="Segoe UI"/>
      <w:sz w:val="18"/>
      <w:szCs w:val="18"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B6A6C"/>
    <w:rPr>
      <w:color w:val="0000FF"/>
      <w:u w:val="single"/>
    </w:rPr>
  </w:style>
  <w:style w:type="character" w:customStyle="1" w:styleId="a3">
    <w:name w:val="Текст сноски Знак"/>
    <w:basedOn w:val="a0"/>
    <w:uiPriority w:val="99"/>
    <w:semiHidden/>
    <w:qFormat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qFormat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qFormat/>
    <w:rsid w:val="00AB6A6C"/>
  </w:style>
  <w:style w:type="character" w:styleId="a8">
    <w:name w:val="annotation reference"/>
    <w:uiPriority w:val="99"/>
    <w:semiHidden/>
    <w:unhideWhenUsed/>
    <w:qFormat/>
    <w:rsid w:val="00AB6A6C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qFormat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qFormat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B6A6C"/>
    <w:rPr>
      <w:vertAlign w:val="superscript"/>
    </w:rPr>
  </w:style>
  <w:style w:type="character" w:customStyle="1" w:styleId="ae">
    <w:name w:val="Текст выноски Знак"/>
    <w:basedOn w:val="a0"/>
    <w:link w:val="af"/>
    <w:uiPriority w:val="99"/>
    <w:semiHidden/>
    <w:qFormat/>
    <w:rsid w:val="006F7D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Символ сноски"/>
    <w:qFormat/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character" w:customStyle="1" w:styleId="af3">
    <w:name w:val="Символ нумерации"/>
    <w:qFormat/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">
    <w:name w:val="ConsPlusTitle"/>
    <w:qFormat/>
    <w:rsid w:val="00AB6A6C"/>
    <w:pPr>
      <w:widowControl w:val="0"/>
    </w:pPr>
    <w:rPr>
      <w:rFonts w:cs="Calibri"/>
      <w:b/>
      <w:bCs/>
      <w:lang w:eastAsia="zh-CN"/>
    </w:rPr>
  </w:style>
  <w:style w:type="paragraph" w:customStyle="1" w:styleId="ConsTitle">
    <w:name w:val="ConsTitle"/>
    <w:qFormat/>
    <w:rsid w:val="00AB6A6C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AB6A6C"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qFormat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qFormat/>
    <w:rsid w:val="00AB6A6C"/>
    <w:rPr>
      <w:rFonts w:eastAsia="Times New Roman" w:cs="Calibri"/>
      <w:lang w:eastAsia="zh-CN"/>
    </w:rPr>
  </w:style>
  <w:style w:type="paragraph" w:styleId="a4">
    <w:name w:val="footnote text"/>
    <w:basedOn w:val="a"/>
    <w:link w:val="1"/>
    <w:rsid w:val="00AB6A6C"/>
    <w:rPr>
      <w:sz w:val="20"/>
      <w:szCs w:val="20"/>
    </w:rPr>
  </w:style>
  <w:style w:type="paragraph" w:customStyle="1" w:styleId="af9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B6A6C"/>
    <w:pPr>
      <w:tabs>
        <w:tab w:val="center" w:pos="4677"/>
        <w:tab w:val="right" w:pos="9355"/>
      </w:tabs>
    </w:pPr>
  </w:style>
  <w:style w:type="paragraph" w:styleId="aa">
    <w:name w:val="annotation text"/>
    <w:basedOn w:val="a"/>
    <w:link w:val="a9"/>
    <w:uiPriority w:val="99"/>
    <w:unhideWhenUsed/>
    <w:qFormat/>
    <w:rsid w:val="00AB6A6C"/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AB6A6C"/>
    <w:rPr>
      <w:b/>
      <w:bCs/>
    </w:rPr>
  </w:style>
  <w:style w:type="paragraph" w:styleId="20">
    <w:name w:val="Body Text 2"/>
    <w:basedOn w:val="a"/>
    <w:link w:val="2"/>
    <w:uiPriority w:val="99"/>
    <w:unhideWhenUsed/>
    <w:qFormat/>
    <w:rsid w:val="00AB6A6C"/>
    <w:pPr>
      <w:spacing w:after="120" w:line="480" w:lineRule="auto"/>
    </w:pPr>
  </w:style>
  <w:style w:type="paragraph" w:styleId="af">
    <w:name w:val="Balloon Text"/>
    <w:basedOn w:val="a"/>
    <w:link w:val="ae"/>
    <w:uiPriority w:val="99"/>
    <w:semiHidden/>
    <w:unhideWhenUsed/>
    <w:qFormat/>
    <w:rsid w:val="006F7DEA"/>
    <w:rPr>
      <w:rFonts w:ascii="Segoe UI" w:hAnsi="Segoe UI" w:cs="Segoe UI"/>
      <w:sz w:val="18"/>
      <w:szCs w:val="18"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C43F-838C-4A44-8411-CC0FB94B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390</Words>
  <Characters>2225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11</cp:revision>
  <dcterms:created xsi:type="dcterms:W3CDTF">2021-08-23T11:05:00Z</dcterms:created>
  <dcterms:modified xsi:type="dcterms:W3CDTF">2022-11-11T03:12:00Z</dcterms:modified>
  <dc:language>ru-RU</dc:language>
</cp:coreProperties>
</file>