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17" w:rsidRPr="00B81CC2" w:rsidRDefault="00B81CC2" w:rsidP="00865F17">
      <w:pPr>
        <w:keepNext/>
        <w:tabs>
          <w:tab w:val="left" w:pos="4395"/>
        </w:tabs>
        <w:jc w:val="center"/>
        <w:outlineLvl w:val="0"/>
        <w:rPr>
          <w:b/>
          <w:sz w:val="32"/>
          <w:szCs w:val="32"/>
        </w:rPr>
      </w:pPr>
      <w:proofErr w:type="gramStart"/>
      <w:r w:rsidRPr="00B81CC2">
        <w:rPr>
          <w:b/>
          <w:sz w:val="32"/>
          <w:szCs w:val="32"/>
        </w:rPr>
        <w:t>РОССИЙСКАЯ  ФЕДЕРАЦИЯ</w:t>
      </w:r>
      <w:proofErr w:type="gramEnd"/>
      <w:r w:rsidR="00865F17" w:rsidRPr="00B81CC2">
        <w:rPr>
          <w:b/>
          <w:sz w:val="32"/>
          <w:szCs w:val="32"/>
        </w:rPr>
        <w:t xml:space="preserve"> </w:t>
      </w:r>
    </w:p>
    <w:p w:rsidR="00865F17" w:rsidRPr="00B81CC2" w:rsidRDefault="00865F17" w:rsidP="00865F17">
      <w:pPr>
        <w:jc w:val="center"/>
        <w:rPr>
          <w:b/>
          <w:sz w:val="32"/>
          <w:szCs w:val="32"/>
        </w:rPr>
      </w:pPr>
      <w:r w:rsidRPr="00B81CC2">
        <w:rPr>
          <w:b/>
          <w:sz w:val="32"/>
          <w:szCs w:val="32"/>
        </w:rPr>
        <w:t xml:space="preserve">СОБРАНИЕ ДЕПУТАТОВ </w:t>
      </w:r>
      <w:r w:rsidR="00B81CC2" w:rsidRPr="00B81CC2">
        <w:rPr>
          <w:b/>
          <w:sz w:val="32"/>
          <w:szCs w:val="32"/>
        </w:rPr>
        <w:t>МЕЛЬНИКОВСКОГО</w:t>
      </w:r>
      <w:r w:rsidRPr="00B81CC2">
        <w:rPr>
          <w:b/>
          <w:sz w:val="32"/>
          <w:szCs w:val="32"/>
        </w:rPr>
        <w:t xml:space="preserve"> </w:t>
      </w:r>
      <w:proofErr w:type="gramStart"/>
      <w:r w:rsidRPr="00B81CC2">
        <w:rPr>
          <w:b/>
          <w:sz w:val="32"/>
          <w:szCs w:val="32"/>
        </w:rPr>
        <w:t>СЕЛЬСОВЕТА  НОВИЧИХИНСКОГО</w:t>
      </w:r>
      <w:proofErr w:type="gramEnd"/>
      <w:r w:rsidRPr="00B81CC2">
        <w:rPr>
          <w:b/>
          <w:sz w:val="32"/>
          <w:szCs w:val="32"/>
        </w:rPr>
        <w:t xml:space="preserve"> РАЙОНА</w:t>
      </w:r>
      <w:r w:rsidR="00B81CC2" w:rsidRPr="00B81CC2">
        <w:rPr>
          <w:b/>
          <w:sz w:val="32"/>
          <w:szCs w:val="32"/>
        </w:rPr>
        <w:t xml:space="preserve">  </w:t>
      </w:r>
      <w:r w:rsidRPr="00B81CC2">
        <w:rPr>
          <w:b/>
          <w:sz w:val="32"/>
          <w:szCs w:val="32"/>
        </w:rPr>
        <w:t>АЛТАЙСКОГО КРАЯ</w:t>
      </w:r>
    </w:p>
    <w:p w:rsidR="00865F17" w:rsidRDefault="00865F17" w:rsidP="00865F17">
      <w:pPr>
        <w:tabs>
          <w:tab w:val="left" w:pos="142"/>
        </w:tabs>
        <w:jc w:val="center"/>
        <w:rPr>
          <w:sz w:val="32"/>
          <w:szCs w:val="32"/>
        </w:rPr>
      </w:pPr>
    </w:p>
    <w:p w:rsidR="00B81CC2" w:rsidRDefault="00B81CC2" w:rsidP="00865F17">
      <w:pPr>
        <w:tabs>
          <w:tab w:val="left" w:pos="142"/>
        </w:tabs>
        <w:jc w:val="center"/>
        <w:rPr>
          <w:sz w:val="32"/>
          <w:szCs w:val="32"/>
        </w:rPr>
      </w:pPr>
    </w:p>
    <w:p w:rsidR="00865F17" w:rsidRPr="00B81CC2" w:rsidRDefault="00865F17" w:rsidP="00865F17">
      <w:pPr>
        <w:keepNext/>
        <w:jc w:val="center"/>
        <w:outlineLvl w:val="1"/>
        <w:rPr>
          <w:b/>
          <w:sz w:val="36"/>
          <w:szCs w:val="36"/>
        </w:rPr>
      </w:pPr>
      <w:r w:rsidRPr="00B81CC2">
        <w:rPr>
          <w:b/>
          <w:sz w:val="36"/>
          <w:szCs w:val="36"/>
        </w:rPr>
        <w:t>РЕШЕНИЕ</w:t>
      </w:r>
    </w:p>
    <w:p w:rsidR="00865F17" w:rsidRDefault="00865F17" w:rsidP="00865F17"/>
    <w:p w:rsidR="00B81CC2" w:rsidRDefault="00B81CC2" w:rsidP="00865F17">
      <w:pPr>
        <w:rPr>
          <w:sz w:val="28"/>
          <w:szCs w:val="28"/>
        </w:rPr>
      </w:pPr>
    </w:p>
    <w:p w:rsidR="00865F17" w:rsidRPr="00B81CC2" w:rsidRDefault="002736FF" w:rsidP="00865F1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1C5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.05.2025</w:t>
      </w:r>
      <w:r w:rsidR="00865F17" w:rsidRPr="00B81CC2">
        <w:rPr>
          <w:b/>
          <w:sz w:val="28"/>
          <w:szCs w:val="28"/>
        </w:rPr>
        <w:t xml:space="preserve">        </w:t>
      </w:r>
      <w:r w:rsidR="00B81CC2" w:rsidRPr="00B81CC2"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</w:rPr>
        <w:t>4</w:t>
      </w:r>
      <w:r w:rsidR="00B81CC2" w:rsidRPr="00B81CC2">
        <w:rPr>
          <w:b/>
          <w:sz w:val="28"/>
          <w:szCs w:val="28"/>
        </w:rPr>
        <w:t>-НПА</w:t>
      </w:r>
      <w:r w:rsidR="00865F17" w:rsidRPr="00B81CC2">
        <w:rPr>
          <w:b/>
          <w:sz w:val="28"/>
          <w:szCs w:val="28"/>
        </w:rPr>
        <w:t xml:space="preserve">                                         </w:t>
      </w:r>
      <w:r w:rsidR="00B81CC2">
        <w:rPr>
          <w:b/>
          <w:sz w:val="28"/>
          <w:szCs w:val="28"/>
        </w:rPr>
        <w:t xml:space="preserve">          </w:t>
      </w:r>
      <w:r w:rsidR="00865F17" w:rsidRPr="00B81CC2">
        <w:rPr>
          <w:b/>
          <w:sz w:val="28"/>
          <w:szCs w:val="28"/>
        </w:rPr>
        <w:t xml:space="preserve">        с.</w:t>
      </w:r>
      <w:r w:rsidR="00B81CC2" w:rsidRPr="00B81CC2">
        <w:rPr>
          <w:b/>
          <w:sz w:val="28"/>
          <w:szCs w:val="28"/>
        </w:rPr>
        <w:t xml:space="preserve"> Мельниково</w:t>
      </w:r>
    </w:p>
    <w:p w:rsidR="00865F17" w:rsidRDefault="00865F17" w:rsidP="00865F17">
      <w:pPr>
        <w:rPr>
          <w:sz w:val="28"/>
          <w:szCs w:val="28"/>
        </w:rPr>
      </w:pPr>
    </w:p>
    <w:p w:rsidR="00806D2C" w:rsidRDefault="00806D2C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806D2C" w:rsidRDefault="00806D2C" w:rsidP="00865F17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Мельниковского</w:t>
      </w:r>
    </w:p>
    <w:p w:rsidR="00806D2C" w:rsidRDefault="002736FF" w:rsidP="00865F1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06D2C">
        <w:rPr>
          <w:sz w:val="28"/>
          <w:szCs w:val="28"/>
        </w:rPr>
        <w:t>ельсовета № 16-НПА от 28.09.2023 года</w:t>
      </w:r>
    </w:p>
    <w:p w:rsidR="00865F17" w:rsidRDefault="00806D2C" w:rsidP="00865F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65F17">
        <w:rPr>
          <w:sz w:val="28"/>
          <w:szCs w:val="28"/>
        </w:rPr>
        <w:t>Об установлении нормативов</w:t>
      </w:r>
      <w:r w:rsidR="00865F17">
        <w:t xml:space="preserve"> </w:t>
      </w:r>
      <w:r w:rsidR="00865F17">
        <w:rPr>
          <w:sz w:val="28"/>
          <w:szCs w:val="28"/>
        </w:rPr>
        <w:t>размеров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оплаты труда депутатов, выборных 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местного самоуправления, 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осуществляющих свои полномочия на </w:t>
      </w:r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постоянной основе, муниципальных служащих </w:t>
      </w:r>
    </w:p>
    <w:p w:rsidR="00865F17" w:rsidRDefault="00B81CC2" w:rsidP="00865F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Мельниковск</w:t>
      </w:r>
      <w:r w:rsidR="00AF41DE">
        <w:rPr>
          <w:sz w:val="28"/>
          <w:szCs w:val="28"/>
        </w:rPr>
        <w:t xml:space="preserve">ого  </w:t>
      </w:r>
      <w:r w:rsidR="00865F17">
        <w:rPr>
          <w:sz w:val="28"/>
          <w:szCs w:val="28"/>
        </w:rPr>
        <w:t>сельсовет</w:t>
      </w:r>
      <w:r w:rsidR="00AF41DE">
        <w:rPr>
          <w:sz w:val="28"/>
          <w:szCs w:val="28"/>
        </w:rPr>
        <w:t>а</w:t>
      </w:r>
      <w:proofErr w:type="gramEnd"/>
    </w:p>
    <w:p w:rsidR="00865F17" w:rsidRDefault="00865F17" w:rsidP="00865F17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  <w:r w:rsidR="0052787E">
        <w:rPr>
          <w:sz w:val="28"/>
          <w:szCs w:val="28"/>
        </w:rPr>
        <w:t>»</w:t>
      </w:r>
    </w:p>
    <w:p w:rsidR="00865F17" w:rsidRDefault="00865F17" w:rsidP="00865F17">
      <w:pPr>
        <w:rPr>
          <w:sz w:val="28"/>
        </w:rPr>
      </w:pPr>
      <w:r>
        <w:rPr>
          <w:sz w:val="28"/>
        </w:rPr>
        <w:t xml:space="preserve"> </w:t>
      </w:r>
    </w:p>
    <w:p w:rsidR="00865F17" w:rsidRDefault="00865F17" w:rsidP="00AF4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законом Алтайского края № 134 – ЗС от 07.12.2007 «О муниципальной службе в Алтайском крае», постановлением Правительства Алтайского края  от </w:t>
      </w:r>
      <w:r w:rsidR="00882D0D">
        <w:rPr>
          <w:sz w:val="28"/>
          <w:szCs w:val="28"/>
        </w:rPr>
        <w:t>30.04.2025</w:t>
      </w:r>
      <w:r w:rsidR="00AF4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 </w:t>
      </w:r>
      <w:r w:rsidR="00882D0D">
        <w:rPr>
          <w:sz w:val="28"/>
          <w:szCs w:val="28"/>
        </w:rPr>
        <w:t>171 «О внесении изменений в постановление Правительства Алтайского края № 224 от 22.06.2023 года</w:t>
      </w:r>
      <w:r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Собрание депутатов </w:t>
      </w:r>
      <w:r w:rsidR="00AF41DE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882D0D" w:rsidRDefault="00882D0D" w:rsidP="00A0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2D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</w:t>
      </w:r>
      <w:r w:rsidR="00A023A6">
        <w:rPr>
          <w:sz w:val="28"/>
          <w:szCs w:val="28"/>
        </w:rPr>
        <w:t xml:space="preserve"> в</w:t>
      </w:r>
      <w:proofErr w:type="gramEnd"/>
      <w:r w:rsidR="00A023A6">
        <w:rPr>
          <w:sz w:val="28"/>
          <w:szCs w:val="28"/>
        </w:rPr>
        <w:t xml:space="preserve"> решение  Собрания депутатов Мельниковского сельсовета № 16-НПА от 28.09.2023 года   «Об установлении нормативов</w:t>
      </w:r>
      <w:r w:rsidR="00A023A6">
        <w:t xml:space="preserve"> </w:t>
      </w:r>
      <w:r w:rsidR="00A023A6">
        <w:rPr>
          <w:sz w:val="28"/>
          <w:szCs w:val="28"/>
        </w:rPr>
        <w:t xml:space="preserve">размеров   оплаты труда депутатов, выборных должностных лиц местного самоуправления,  осуществляющих свои полномочия на  постоянной основе, муниципальных служащих Мельниковского  сельсовета Новичихинского района Алтайского края </w:t>
      </w:r>
      <w:r>
        <w:rPr>
          <w:sz w:val="28"/>
          <w:szCs w:val="28"/>
        </w:rPr>
        <w:t xml:space="preserve"> изменения, изложив приложение 1 к решению в редакции согласно приложению 1 к настоящему решению. </w:t>
      </w:r>
    </w:p>
    <w:p w:rsidR="00865F17" w:rsidRDefault="00806D2C" w:rsidP="00A023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5F17">
        <w:rPr>
          <w:sz w:val="28"/>
          <w:szCs w:val="28"/>
        </w:rPr>
        <w:t>Настоя</w:t>
      </w:r>
      <w:r w:rsidR="00AF41DE">
        <w:rPr>
          <w:sz w:val="28"/>
          <w:szCs w:val="28"/>
        </w:rPr>
        <w:t>щ</w:t>
      </w:r>
      <w:r w:rsidR="00865F17">
        <w:rPr>
          <w:sz w:val="28"/>
          <w:szCs w:val="28"/>
        </w:rPr>
        <w:t xml:space="preserve">ее </w:t>
      </w:r>
      <w:proofErr w:type="gramStart"/>
      <w:r w:rsidR="00865F1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вступает</w:t>
      </w:r>
      <w:proofErr w:type="gramEnd"/>
      <w:r>
        <w:rPr>
          <w:sz w:val="28"/>
          <w:szCs w:val="28"/>
        </w:rPr>
        <w:t xml:space="preserve"> в силу со дня его  опубликования и</w:t>
      </w:r>
      <w:r w:rsidR="00865F17">
        <w:rPr>
          <w:sz w:val="28"/>
          <w:szCs w:val="28"/>
        </w:rPr>
        <w:t xml:space="preserve"> распространяет свое действие на правоотношения, возникшие с 01.01.202</w:t>
      </w:r>
      <w:r>
        <w:rPr>
          <w:sz w:val="28"/>
          <w:szCs w:val="28"/>
        </w:rPr>
        <w:t>5</w:t>
      </w:r>
      <w:r w:rsidR="00865F17">
        <w:rPr>
          <w:sz w:val="28"/>
          <w:szCs w:val="28"/>
        </w:rPr>
        <w:t xml:space="preserve"> </w:t>
      </w:r>
      <w:r w:rsidR="00AF41DE">
        <w:rPr>
          <w:sz w:val="28"/>
          <w:szCs w:val="28"/>
        </w:rPr>
        <w:t>года</w:t>
      </w:r>
      <w:r w:rsidR="00865F17">
        <w:rPr>
          <w:sz w:val="28"/>
          <w:szCs w:val="28"/>
        </w:rPr>
        <w:t>.</w:t>
      </w:r>
    </w:p>
    <w:p w:rsidR="00865F17" w:rsidRDefault="00865F17" w:rsidP="00806D2C">
      <w:pPr>
        <w:ind w:firstLine="709"/>
        <w:jc w:val="both"/>
      </w:pPr>
    </w:p>
    <w:p w:rsidR="00865F17" w:rsidRDefault="00865F17" w:rsidP="00806D2C">
      <w:pPr>
        <w:ind w:firstLine="709"/>
        <w:jc w:val="both"/>
        <w:rPr>
          <w:sz w:val="28"/>
          <w:szCs w:val="28"/>
        </w:rPr>
      </w:pPr>
    </w:p>
    <w:p w:rsidR="00865F17" w:rsidRDefault="00865F17" w:rsidP="0052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</w:t>
      </w:r>
      <w:r w:rsidR="005278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AF41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AF41DE">
        <w:rPr>
          <w:sz w:val="28"/>
          <w:szCs w:val="28"/>
        </w:rPr>
        <w:t xml:space="preserve">   И.В. Сергеева</w:t>
      </w:r>
    </w:p>
    <w:p w:rsidR="00865F17" w:rsidRDefault="00865F17" w:rsidP="00AF41DE">
      <w:pPr>
        <w:jc w:val="right"/>
        <w:rPr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Единая схема </w:t>
      </w:r>
    </w:p>
    <w:p w:rsidR="00865F17" w:rsidRDefault="00865F17" w:rsidP="00AF4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нормативов размеров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</w:t>
      </w:r>
    </w:p>
    <w:p w:rsidR="00865F17" w:rsidRDefault="00865F17" w:rsidP="00AF41DE">
      <w:pPr>
        <w:jc w:val="right"/>
        <w:rPr>
          <w:sz w:val="28"/>
          <w:szCs w:val="28"/>
        </w:rPr>
      </w:pPr>
    </w:p>
    <w:p w:rsidR="00AF41DE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865F17" w:rsidRDefault="00AF41DE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Мельниковского </w:t>
      </w:r>
      <w:r w:rsidR="00865F17">
        <w:rPr>
          <w:sz w:val="28"/>
          <w:szCs w:val="28"/>
        </w:rPr>
        <w:t xml:space="preserve">сельсовета 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</w:t>
      </w:r>
    </w:p>
    <w:p w:rsidR="00865F17" w:rsidRDefault="00865F17" w:rsidP="00AF41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F41DE">
        <w:rPr>
          <w:sz w:val="28"/>
          <w:szCs w:val="28"/>
        </w:rPr>
        <w:t>1</w:t>
      </w:r>
      <w:r w:rsidR="00251C5F">
        <w:rPr>
          <w:sz w:val="28"/>
          <w:szCs w:val="28"/>
        </w:rPr>
        <w:t>4</w:t>
      </w:r>
      <w:r w:rsidR="00AF41DE">
        <w:rPr>
          <w:sz w:val="28"/>
          <w:szCs w:val="28"/>
        </w:rPr>
        <w:t>-</w:t>
      </w:r>
      <w:proofErr w:type="gramStart"/>
      <w:r w:rsidR="00AF41DE">
        <w:rPr>
          <w:sz w:val="28"/>
          <w:szCs w:val="28"/>
        </w:rPr>
        <w:t xml:space="preserve">НПА </w:t>
      </w:r>
      <w:r>
        <w:rPr>
          <w:sz w:val="28"/>
          <w:szCs w:val="28"/>
        </w:rPr>
        <w:t xml:space="preserve"> от</w:t>
      </w:r>
      <w:proofErr w:type="gramEnd"/>
      <w:r w:rsidR="00985B41">
        <w:rPr>
          <w:sz w:val="28"/>
          <w:szCs w:val="28"/>
        </w:rPr>
        <w:t xml:space="preserve"> 1</w:t>
      </w:r>
      <w:r w:rsidR="00251C5F">
        <w:rPr>
          <w:sz w:val="28"/>
          <w:szCs w:val="28"/>
        </w:rPr>
        <w:t>5</w:t>
      </w:r>
      <w:bookmarkStart w:id="0" w:name="_GoBack"/>
      <w:bookmarkEnd w:id="0"/>
      <w:r w:rsidR="002736FF">
        <w:rPr>
          <w:sz w:val="28"/>
          <w:szCs w:val="28"/>
        </w:rPr>
        <w:t>.05.2025</w:t>
      </w:r>
      <w:r w:rsidR="00AF41DE">
        <w:rPr>
          <w:sz w:val="28"/>
          <w:szCs w:val="28"/>
        </w:rPr>
        <w:t xml:space="preserve"> года</w:t>
      </w:r>
    </w:p>
    <w:p w:rsidR="00865F17" w:rsidRDefault="00865F17" w:rsidP="00AF41DE">
      <w:pPr>
        <w:jc w:val="center"/>
        <w:rPr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45"/>
        <w:gridCol w:w="2084"/>
      </w:tblGrid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Предельный размер денежного вознаграждения руб.</w:t>
            </w: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7" w:rsidRDefault="00865F17" w:rsidP="00AF4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865F17" w:rsidRDefault="00865F17" w:rsidP="00AF4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06D2C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27167</w:t>
            </w: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Размеры должностных окладов руб.</w:t>
            </w: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7" w:rsidRDefault="00865F17" w:rsidP="00AF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65F17" w:rsidTr="00865F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865F17" w:rsidP="00AF4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администрации сельского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17" w:rsidRDefault="002736FF" w:rsidP="00AF41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7009</w:t>
            </w:r>
          </w:p>
        </w:tc>
      </w:tr>
    </w:tbl>
    <w:p w:rsidR="00865F17" w:rsidRDefault="00865F17" w:rsidP="00AF41D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865F17" w:rsidRDefault="00865F17" w:rsidP="00AF41DE">
      <w:pPr>
        <w:jc w:val="center"/>
        <w:rPr>
          <w:b/>
          <w:sz w:val="28"/>
          <w:szCs w:val="28"/>
        </w:rPr>
      </w:pPr>
    </w:p>
    <w:p w:rsidR="007B3F1A" w:rsidRDefault="00251C5F" w:rsidP="00AF41DE"/>
    <w:sectPr w:rsidR="007B3F1A" w:rsidSect="00A02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0D"/>
    <w:rsid w:val="00251C5F"/>
    <w:rsid w:val="002736FF"/>
    <w:rsid w:val="00457A20"/>
    <w:rsid w:val="0052787E"/>
    <w:rsid w:val="00806D2C"/>
    <w:rsid w:val="00865F17"/>
    <w:rsid w:val="00882D0D"/>
    <w:rsid w:val="00985B41"/>
    <w:rsid w:val="00A023A6"/>
    <w:rsid w:val="00AF41DE"/>
    <w:rsid w:val="00B81CC2"/>
    <w:rsid w:val="00B82D22"/>
    <w:rsid w:val="00B97BBF"/>
    <w:rsid w:val="00C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5222-319A-413D-8532-CB0F375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2025-05-15T06:24:00Z</cp:lastPrinted>
  <dcterms:created xsi:type="dcterms:W3CDTF">2023-09-26T07:09:00Z</dcterms:created>
  <dcterms:modified xsi:type="dcterms:W3CDTF">2025-05-15T06:25:00Z</dcterms:modified>
</cp:coreProperties>
</file>