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AB" w:rsidRPr="0047247C" w:rsidRDefault="00624AAB" w:rsidP="009B6304">
      <w:pPr>
        <w:pStyle w:val="Standard"/>
        <w:tabs>
          <w:tab w:val="left" w:pos="7125"/>
        </w:tabs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7247C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624AAB" w:rsidRPr="0047247C" w:rsidRDefault="00624AAB" w:rsidP="009B6304">
      <w:pPr>
        <w:pStyle w:val="Standard"/>
        <w:tabs>
          <w:tab w:val="left" w:pos="7125"/>
        </w:tabs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7247C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</w:t>
      </w:r>
      <w:proofErr w:type="gramStart"/>
      <w:r w:rsidR="0047247C">
        <w:rPr>
          <w:rFonts w:ascii="Times New Roman" w:hAnsi="Times New Roman"/>
          <w:b/>
          <w:sz w:val="32"/>
          <w:szCs w:val="32"/>
          <w:lang w:eastAsia="ru-RU"/>
        </w:rPr>
        <w:t>МЕЛЬНИКОВСКОГО</w:t>
      </w:r>
      <w:r w:rsidRPr="0047247C">
        <w:rPr>
          <w:rFonts w:ascii="Times New Roman" w:hAnsi="Times New Roman"/>
          <w:b/>
          <w:sz w:val="32"/>
          <w:szCs w:val="32"/>
          <w:lang w:eastAsia="ru-RU"/>
        </w:rPr>
        <w:t xml:space="preserve">  СЕЛЬСОВЕТА</w:t>
      </w:r>
      <w:proofErr w:type="gramEnd"/>
    </w:p>
    <w:p w:rsidR="00624AAB" w:rsidRPr="0047247C" w:rsidRDefault="00624AAB" w:rsidP="009B6304">
      <w:pPr>
        <w:pStyle w:val="Standard"/>
        <w:tabs>
          <w:tab w:val="left" w:pos="7125"/>
        </w:tabs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 w:rsidRPr="0047247C">
        <w:rPr>
          <w:rFonts w:ascii="Times New Roman" w:hAnsi="Times New Roman"/>
          <w:b/>
          <w:sz w:val="32"/>
          <w:szCs w:val="32"/>
          <w:lang w:eastAsia="ru-RU"/>
        </w:rPr>
        <w:t>НОВИЧИХИНСКОГО  РАЙОНА</w:t>
      </w:r>
      <w:proofErr w:type="gramEnd"/>
      <w:r w:rsidRPr="0047247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47247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47247C">
        <w:rPr>
          <w:rFonts w:ascii="Times New Roman" w:hAnsi="Times New Roman"/>
          <w:b/>
          <w:sz w:val="32"/>
          <w:szCs w:val="32"/>
          <w:lang w:eastAsia="ru-RU"/>
        </w:rPr>
        <w:t>АЛТАЙСКОГО КРАЯ</w:t>
      </w:r>
    </w:p>
    <w:p w:rsidR="00624AAB" w:rsidRPr="0047247C" w:rsidRDefault="00624AAB" w:rsidP="009B6304">
      <w:pPr>
        <w:pStyle w:val="Standard"/>
        <w:tabs>
          <w:tab w:val="left" w:pos="870"/>
          <w:tab w:val="left" w:pos="3645"/>
        </w:tabs>
        <w:ind w:firstLine="709"/>
        <w:rPr>
          <w:rFonts w:ascii="Times New Roman" w:hAnsi="Times New Roman"/>
          <w:b/>
          <w:sz w:val="32"/>
          <w:szCs w:val="32"/>
          <w:lang w:eastAsia="ru-RU"/>
        </w:rPr>
      </w:pPr>
      <w:r w:rsidRPr="0047247C">
        <w:rPr>
          <w:rFonts w:ascii="Times New Roman" w:hAnsi="Times New Roman"/>
          <w:b/>
          <w:sz w:val="32"/>
          <w:szCs w:val="32"/>
          <w:lang w:eastAsia="ru-RU"/>
        </w:rPr>
        <w:tab/>
        <w:t xml:space="preserve">  </w:t>
      </w:r>
    </w:p>
    <w:p w:rsidR="0047247C" w:rsidRDefault="0047247C" w:rsidP="009B6304">
      <w:pPr>
        <w:pStyle w:val="Standard"/>
        <w:tabs>
          <w:tab w:val="left" w:pos="3645"/>
        </w:tabs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24AAB" w:rsidRPr="0047247C" w:rsidRDefault="00624AAB" w:rsidP="009B6304">
      <w:pPr>
        <w:pStyle w:val="Standard"/>
        <w:tabs>
          <w:tab w:val="left" w:pos="3645"/>
        </w:tabs>
        <w:ind w:firstLine="709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7247C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624AAB" w:rsidRPr="0047247C" w:rsidRDefault="00624AAB" w:rsidP="009B6304">
      <w:pPr>
        <w:pStyle w:val="Standard"/>
        <w:tabs>
          <w:tab w:val="left" w:pos="3645"/>
        </w:tabs>
        <w:ind w:firstLine="709"/>
        <w:jc w:val="center"/>
        <w:rPr>
          <w:b/>
          <w:sz w:val="32"/>
          <w:szCs w:val="32"/>
        </w:rPr>
      </w:pPr>
    </w:p>
    <w:p w:rsidR="00624AAB" w:rsidRPr="0047247C" w:rsidRDefault="00624AAB" w:rsidP="009B6304">
      <w:pPr>
        <w:pStyle w:val="Standard"/>
        <w:tabs>
          <w:tab w:val="left" w:pos="3645"/>
        </w:tabs>
        <w:ind w:firstLine="709"/>
        <w:jc w:val="center"/>
        <w:rPr>
          <w:b/>
          <w:sz w:val="32"/>
          <w:szCs w:val="32"/>
        </w:rPr>
      </w:pPr>
    </w:p>
    <w:p w:rsidR="0047247C" w:rsidRPr="0031328B" w:rsidRDefault="0031328B" w:rsidP="0047247C">
      <w:pPr>
        <w:pStyle w:val="Standard"/>
        <w:tabs>
          <w:tab w:val="left" w:pos="3645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328B">
        <w:rPr>
          <w:rFonts w:ascii="Times New Roman" w:hAnsi="Times New Roman"/>
          <w:b/>
          <w:sz w:val="28"/>
          <w:szCs w:val="28"/>
          <w:lang w:eastAsia="ru-RU"/>
        </w:rPr>
        <w:t>11.06.2025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№  25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с. Мельниково</w:t>
      </w:r>
    </w:p>
    <w:p w:rsidR="0047247C" w:rsidRDefault="0047247C" w:rsidP="009B6304">
      <w:pPr>
        <w:pStyle w:val="Standard"/>
        <w:tabs>
          <w:tab w:val="left" w:pos="3645"/>
        </w:tabs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4AAB" w:rsidRDefault="00624AAB" w:rsidP="009B6304">
      <w:pPr>
        <w:pStyle w:val="Standard"/>
        <w:tabs>
          <w:tab w:val="left" w:pos="3645"/>
        </w:tabs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4AAB" w:rsidRDefault="00624AAB" w:rsidP="009B6304">
      <w:pPr>
        <w:pStyle w:val="Standard"/>
        <w:ind w:firstLine="709"/>
        <w:jc w:val="center"/>
        <w:rPr>
          <w:sz w:val="28"/>
          <w:szCs w:val="28"/>
        </w:rPr>
      </w:pPr>
    </w:p>
    <w:p w:rsidR="00C023D1" w:rsidRDefault="00624AAB" w:rsidP="00DB284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C023D1">
        <w:rPr>
          <w:rFonts w:ascii="Times New Roman" w:hAnsi="Times New Roman"/>
          <w:sz w:val="28"/>
          <w:szCs w:val="28"/>
        </w:rPr>
        <w:t xml:space="preserve">Положения </w:t>
      </w:r>
      <w:r w:rsidR="0031328B">
        <w:rPr>
          <w:rFonts w:ascii="Times New Roman" w:hAnsi="Times New Roman"/>
          <w:sz w:val="28"/>
          <w:szCs w:val="28"/>
        </w:rPr>
        <w:t xml:space="preserve">о </w:t>
      </w:r>
      <w:r w:rsidR="00C023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</w:t>
      </w:r>
      <w:r w:rsidR="0031328B">
        <w:rPr>
          <w:rFonts w:ascii="Times New Roman" w:hAnsi="Times New Roman"/>
          <w:sz w:val="28"/>
          <w:szCs w:val="28"/>
        </w:rPr>
        <w:t>е и условиях</w:t>
      </w:r>
    </w:p>
    <w:p w:rsidR="00DB2848" w:rsidRDefault="00624AAB" w:rsidP="00DB284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командирования,</w:t>
      </w:r>
      <w:r w:rsidR="00C02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возмещения расходов, связанных со</w:t>
      </w:r>
    </w:p>
    <w:p w:rsidR="00DB2848" w:rsidRDefault="00624AAB" w:rsidP="00DB284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служебными командировками муниципальных</w:t>
      </w:r>
    </w:p>
    <w:p w:rsidR="00DB2848" w:rsidRDefault="00624AAB" w:rsidP="00DB284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служащих, лиц, замещающих муниципальные</w:t>
      </w:r>
    </w:p>
    <w:p w:rsidR="00DB2848" w:rsidRDefault="00624AAB" w:rsidP="00DB284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должности муниципального образования</w:t>
      </w:r>
    </w:p>
    <w:p w:rsidR="00DB2848" w:rsidRDefault="00DB2848" w:rsidP="00DB284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Мельниковский</w:t>
      </w:r>
      <w:r w:rsidR="00624AAB">
        <w:rPr>
          <w:rFonts w:ascii="Times New Roman" w:hAnsi="Times New Roman"/>
          <w:sz w:val="28"/>
          <w:szCs w:val="28"/>
        </w:rPr>
        <w:t xml:space="preserve"> сельсовет</w:t>
      </w:r>
    </w:p>
    <w:p w:rsidR="00624AAB" w:rsidRDefault="00624AAB" w:rsidP="00DB284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Новичихинского района Алтайского края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4AAB" w:rsidRDefault="00624AAB" w:rsidP="009B630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Федеральным законом от 02.03.2007 № 25-ФЗ «О муниципальной службе в Российской Федерации» и Уставом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сельское поселение </w:t>
      </w:r>
      <w:r w:rsidR="00DB2848">
        <w:rPr>
          <w:sz w:val="28"/>
          <w:szCs w:val="28"/>
        </w:rPr>
        <w:t>Мельниковский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Новичихинского</w:t>
      </w:r>
      <w:proofErr w:type="gramEnd"/>
      <w:r>
        <w:rPr>
          <w:sz w:val="28"/>
          <w:szCs w:val="28"/>
        </w:rPr>
        <w:t xml:space="preserve"> района Алтайского края</w:t>
      </w:r>
    </w:p>
    <w:p w:rsidR="00DB2848" w:rsidRPr="00DB2848" w:rsidRDefault="00DB2848" w:rsidP="00DB2848">
      <w:pPr>
        <w:pStyle w:val="ConsPlusNormal"/>
        <w:jc w:val="both"/>
        <w:rPr>
          <w:sz w:val="28"/>
          <w:szCs w:val="28"/>
        </w:rPr>
      </w:pPr>
      <w:r w:rsidRPr="00DB2848">
        <w:rPr>
          <w:sz w:val="28"/>
          <w:szCs w:val="28"/>
        </w:rPr>
        <w:t>ПОСТАНОВЛЯЮ: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4AAB" w:rsidRDefault="00624AAB" w:rsidP="009B630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C023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орядке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  </w:t>
      </w:r>
      <w:r w:rsidR="00F84C8C">
        <w:rPr>
          <w:rFonts w:ascii="Times New Roman" w:hAnsi="Times New Roman"/>
          <w:sz w:val="28"/>
          <w:szCs w:val="28"/>
        </w:rPr>
        <w:t>сельское поселение Мельниковский</w:t>
      </w:r>
      <w:r>
        <w:rPr>
          <w:rFonts w:ascii="Times New Roman" w:hAnsi="Times New Roman"/>
          <w:sz w:val="28"/>
          <w:szCs w:val="28"/>
        </w:rPr>
        <w:t xml:space="preserve"> сельсовет Новичихинского района Алтайского края.</w:t>
      </w:r>
    </w:p>
    <w:p w:rsidR="00624AAB" w:rsidRPr="00F84C8C" w:rsidRDefault="00F84C8C" w:rsidP="00F84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328B">
        <w:rPr>
          <w:rFonts w:ascii="Times New Roman" w:hAnsi="Times New Roman"/>
          <w:sz w:val="28"/>
          <w:szCs w:val="28"/>
        </w:rPr>
        <w:t xml:space="preserve">. </w:t>
      </w:r>
      <w:r w:rsidR="00624AAB" w:rsidRPr="00F84C8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1328B">
        <w:rPr>
          <w:rFonts w:ascii="Times New Roman" w:hAnsi="Times New Roman"/>
          <w:sz w:val="28"/>
          <w:szCs w:val="28"/>
        </w:rPr>
        <w:t xml:space="preserve">опубликовать в </w:t>
      </w:r>
      <w:r w:rsidR="00624AAB" w:rsidRPr="00F84C8C">
        <w:rPr>
          <w:rFonts w:ascii="Times New Roman" w:hAnsi="Times New Roman"/>
          <w:sz w:val="28"/>
          <w:szCs w:val="28"/>
        </w:rPr>
        <w:t>установленном порядке.</w:t>
      </w:r>
    </w:p>
    <w:p w:rsidR="00624AAB" w:rsidRDefault="0031328B" w:rsidP="00F84C8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4AAB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624AAB" w:rsidRDefault="00624AAB" w:rsidP="00F84C8C">
      <w:pPr>
        <w:pStyle w:val="Standard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328B" w:rsidRDefault="0031328B" w:rsidP="0031328B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624AAB" w:rsidRDefault="00624AAB" w:rsidP="0031328B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328B">
        <w:rPr>
          <w:rFonts w:ascii="Times New Roman" w:hAnsi="Times New Roman"/>
          <w:sz w:val="28"/>
          <w:szCs w:val="28"/>
        </w:rPr>
        <w:t>Мельниковского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1328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1328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1328B">
        <w:rPr>
          <w:rFonts w:ascii="Times New Roman" w:hAnsi="Times New Roman"/>
          <w:sz w:val="28"/>
          <w:szCs w:val="28"/>
        </w:rPr>
        <w:t>И.В. Сергеева</w:t>
      </w:r>
      <w:bookmarkStart w:id="0" w:name="_GoBack"/>
      <w:bookmarkEnd w:id="0"/>
    </w:p>
    <w:p w:rsidR="00624AAB" w:rsidRDefault="00624AAB" w:rsidP="0031328B">
      <w:pPr>
        <w:pStyle w:val="Standard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4AAB" w:rsidRDefault="00624AAB" w:rsidP="009B6304">
      <w:pPr>
        <w:pStyle w:val="Standard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4AAB" w:rsidRDefault="00624AAB" w:rsidP="009B6304">
      <w:pPr>
        <w:pStyle w:val="Standard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</w:p>
    <w:p w:rsidR="0031328B" w:rsidRDefault="00624AAB" w:rsidP="009B6304">
      <w:pPr>
        <w:pStyle w:val="Standard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к  постановлению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Администрации </w:t>
      </w:r>
    </w:p>
    <w:p w:rsidR="0031328B" w:rsidRDefault="0031328B" w:rsidP="009B6304">
      <w:pPr>
        <w:pStyle w:val="Standard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Мельниковского</w:t>
      </w:r>
      <w:r w:rsidR="00624AAB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</w:p>
    <w:p w:rsidR="00624AAB" w:rsidRDefault="00624AAB" w:rsidP="009B6304">
      <w:pPr>
        <w:pStyle w:val="Standard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Новичихинского района Алтайского края</w:t>
      </w:r>
    </w:p>
    <w:p w:rsidR="00624AAB" w:rsidRDefault="00624AAB" w:rsidP="009B6304">
      <w:pPr>
        <w:pStyle w:val="Standard"/>
        <w:tabs>
          <w:tab w:val="left" w:pos="81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1328B">
        <w:rPr>
          <w:rFonts w:ascii="Times New Roman" w:hAnsi="Times New Roman"/>
          <w:sz w:val="28"/>
          <w:szCs w:val="28"/>
        </w:rPr>
        <w:t>25 от 11</w:t>
      </w:r>
      <w:r>
        <w:rPr>
          <w:rFonts w:ascii="Times New Roman" w:hAnsi="Times New Roman"/>
          <w:sz w:val="28"/>
          <w:szCs w:val="28"/>
        </w:rPr>
        <w:t>.06.2025</w:t>
      </w:r>
      <w:r w:rsidR="0031328B">
        <w:rPr>
          <w:rFonts w:ascii="Times New Roman" w:hAnsi="Times New Roman"/>
          <w:sz w:val="28"/>
          <w:szCs w:val="28"/>
        </w:rPr>
        <w:t>года</w:t>
      </w:r>
    </w:p>
    <w:p w:rsidR="00624AAB" w:rsidRPr="0031328B" w:rsidRDefault="00624AAB" w:rsidP="009B6304">
      <w:pPr>
        <w:pStyle w:val="6"/>
        <w:spacing w:before="0"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31328B">
        <w:rPr>
          <w:rFonts w:ascii="Times New Roman" w:hAnsi="Times New Roman"/>
          <w:b w:val="0"/>
          <w:sz w:val="28"/>
          <w:szCs w:val="28"/>
        </w:rPr>
        <w:t>Положение</w:t>
      </w:r>
    </w:p>
    <w:p w:rsidR="00624AAB" w:rsidRPr="0031328B" w:rsidRDefault="00624AAB" w:rsidP="009B6304">
      <w:pPr>
        <w:pStyle w:val="6"/>
        <w:spacing w:before="0"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31328B">
        <w:rPr>
          <w:rFonts w:ascii="Times New Roman" w:hAnsi="Times New Roman"/>
          <w:b w:val="0"/>
          <w:sz w:val="28"/>
          <w:szCs w:val="28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  </w:t>
      </w:r>
      <w:r w:rsidRPr="0031328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31328B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сельское поселение </w:t>
      </w:r>
      <w:r w:rsidR="0031328B" w:rsidRPr="0031328B">
        <w:rPr>
          <w:rFonts w:ascii="Times New Roman" w:hAnsi="Times New Roman"/>
          <w:b w:val="0"/>
          <w:sz w:val="28"/>
          <w:szCs w:val="28"/>
        </w:rPr>
        <w:t>Мельниковский</w:t>
      </w:r>
      <w:r w:rsidRPr="0031328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1328B">
        <w:rPr>
          <w:rFonts w:ascii="Times New Roman" w:hAnsi="Times New Roman"/>
          <w:b w:val="0"/>
          <w:sz w:val="28"/>
          <w:szCs w:val="28"/>
        </w:rPr>
        <w:t>сельсовет  Новичихинского</w:t>
      </w:r>
      <w:proofErr w:type="gramEnd"/>
      <w:r w:rsidRPr="0031328B">
        <w:rPr>
          <w:rFonts w:ascii="Times New Roman" w:hAnsi="Times New Roman"/>
          <w:b w:val="0"/>
          <w:sz w:val="28"/>
          <w:szCs w:val="28"/>
        </w:rPr>
        <w:t xml:space="preserve"> района Алтайского края</w:t>
      </w:r>
    </w:p>
    <w:p w:rsidR="00624AAB" w:rsidRPr="0031328B" w:rsidRDefault="00624AAB" w:rsidP="009B6304">
      <w:pPr>
        <w:pStyle w:val="2"/>
        <w:tabs>
          <w:tab w:val="left" w:pos="7374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4AAB" w:rsidRPr="0031328B" w:rsidRDefault="0031328B" w:rsidP="0031328B">
      <w:pPr>
        <w:pStyle w:val="2"/>
        <w:tabs>
          <w:tab w:val="left" w:pos="3834"/>
        </w:tabs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1328B">
        <w:rPr>
          <w:rFonts w:ascii="Times New Roman" w:hAnsi="Times New Roman"/>
          <w:b/>
          <w:sz w:val="28"/>
          <w:szCs w:val="28"/>
        </w:rPr>
        <w:t>1.</w:t>
      </w:r>
      <w:r w:rsidR="00624AAB" w:rsidRPr="0031328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24AAB" w:rsidRDefault="00624AAB" w:rsidP="009B6304">
      <w:pPr>
        <w:pStyle w:val="2"/>
        <w:tabs>
          <w:tab w:val="left" w:pos="1446"/>
        </w:tabs>
        <w:spacing w:before="0"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сельское поселение </w:t>
      </w:r>
      <w:proofErr w:type="gramStart"/>
      <w:r w:rsidR="0031328B">
        <w:rPr>
          <w:rFonts w:ascii="Times New Roman" w:hAnsi="Times New Roman"/>
          <w:sz w:val="28"/>
          <w:szCs w:val="28"/>
        </w:rPr>
        <w:t xml:space="preserve">Мельниковский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 Новичихинского района Алтайского края (далее по тексту - командированные).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1.2. В настоящем Положении к командированным относятся муниципальные служащие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="0031328B">
        <w:rPr>
          <w:rFonts w:ascii="Times New Roman" w:hAnsi="Times New Roman"/>
          <w:sz w:val="28"/>
          <w:szCs w:val="28"/>
        </w:rPr>
        <w:t>Мельниковского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Новичихинского района Алтайского края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Муниципальный служащий, лицо, замещающее муниципальную должность, направляется в </w:t>
      </w:r>
      <w:proofErr w:type="gramStart"/>
      <w:r>
        <w:rPr>
          <w:rFonts w:ascii="Times New Roman" w:hAnsi="Times New Roman"/>
          <w:sz w:val="28"/>
          <w:szCs w:val="28"/>
        </w:rPr>
        <w:t>служебную  командировку</w:t>
      </w:r>
      <w:proofErr w:type="gramEnd"/>
      <w:r>
        <w:rPr>
          <w:rFonts w:ascii="Times New Roman" w:hAnsi="Times New Roman"/>
          <w:sz w:val="28"/>
          <w:szCs w:val="28"/>
        </w:rPr>
        <w:t xml:space="preserve"> с учетом условий и ограничений, предусмотренных статьями 167, 259, 264 Трудового кодекса Российской Федерации, на основании письменного  </w:t>
      </w:r>
      <w:r w:rsidR="002C28A0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главы сельсовета или  уполномоченного им лица на определенный срок для выполнения служебного задания (поручения) вне места постоянной службы».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утверждённых решением Собрания депутатов </w:t>
      </w:r>
      <w:r w:rsidR="002C28A0">
        <w:rPr>
          <w:rFonts w:ascii="Times New Roman" w:hAnsi="Times New Roman"/>
          <w:sz w:val="28"/>
          <w:szCs w:val="28"/>
          <w:shd w:val="clear" w:color="auto" w:fill="FFFFFF"/>
        </w:rPr>
        <w:t>Мельниковского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  бюджете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текущий год</w:t>
      </w:r>
      <w:r w:rsidR="002C28A0">
        <w:rPr>
          <w:rFonts w:ascii="Times New Roman" w:hAnsi="Times New Roman"/>
          <w:sz w:val="28"/>
          <w:szCs w:val="28"/>
          <w:shd w:val="clear" w:color="auto" w:fill="FFFFFF"/>
        </w:rPr>
        <w:t xml:space="preserve"> и плановый период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сметы расходов на содержание органов местного самоуправления  </w:t>
      </w:r>
      <w:r w:rsidR="002C28A0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сельское поселение Мельниковский сельсовет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Новичихинского района Алтайского края.</w:t>
      </w:r>
    </w:p>
    <w:p w:rsidR="00624AAB" w:rsidRDefault="00624AAB" w:rsidP="009B6304">
      <w:pPr>
        <w:pStyle w:val="2"/>
        <w:tabs>
          <w:tab w:val="left" w:pos="3618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624AAB" w:rsidRPr="002C28A0" w:rsidRDefault="002C28A0" w:rsidP="002C28A0">
      <w:pPr>
        <w:pStyle w:val="2"/>
        <w:tabs>
          <w:tab w:val="left" w:pos="3618"/>
        </w:tabs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C28A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</w:t>
      </w:r>
      <w:r w:rsidR="00624AAB" w:rsidRPr="002C28A0">
        <w:rPr>
          <w:rFonts w:ascii="Times New Roman" w:hAnsi="Times New Roman"/>
          <w:b/>
          <w:sz w:val="28"/>
          <w:szCs w:val="28"/>
          <w:shd w:val="clear" w:color="auto" w:fill="FFFFFF"/>
        </w:rPr>
        <w:t>Оформление решения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2.1. Решение о направлении в служебную командировку, оформленное распоряжением, принимает глава   сельсовета или лицо, исполняющее обязанности на период его отсутствия.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распоряжении о направлении в служебную командировку указывается служебное поручение.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исполнения  собственных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</w:t>
      </w:r>
      <w:proofErr w:type="gramStart"/>
      <w:r>
        <w:rPr>
          <w:rFonts w:ascii="Times New Roman" w:hAnsi="Times New Roman"/>
          <w:sz w:val="28"/>
          <w:szCs w:val="28"/>
        </w:rPr>
        <w:t>главы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 о служебной командировке оформляется </w:t>
      </w:r>
      <w:r>
        <w:rPr>
          <w:rFonts w:ascii="Times New Roman" w:hAnsi="Times New Roman"/>
          <w:sz w:val="28"/>
          <w:szCs w:val="28"/>
        </w:rPr>
        <w:lastRenderedPageBreak/>
        <w:t>соответствующим распоряжением.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принятия решения о направлении главы </w:t>
      </w:r>
      <w:proofErr w:type="gramStart"/>
      <w:r>
        <w:rPr>
          <w:rFonts w:ascii="Times New Roman" w:hAnsi="Times New Roman"/>
          <w:sz w:val="28"/>
          <w:szCs w:val="28"/>
        </w:rPr>
        <w:t>сельсовета  в</w:t>
      </w:r>
      <w:proofErr w:type="gramEnd"/>
      <w:r>
        <w:rPr>
          <w:rFonts w:ascii="Times New Roman" w:hAnsi="Times New Roman"/>
          <w:sz w:val="28"/>
          <w:szCs w:val="28"/>
        </w:rPr>
        <w:t xml:space="preserve">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Копия распоряжения о командировании главы   сельсовета направляется лицу, ответственному за ведение кадровой работы.  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AAB" w:rsidRPr="00B10900" w:rsidRDefault="00B10900" w:rsidP="00B10900">
      <w:pPr>
        <w:pStyle w:val="2"/>
        <w:tabs>
          <w:tab w:val="left" w:pos="3073"/>
        </w:tabs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10900">
        <w:rPr>
          <w:rFonts w:ascii="Times New Roman" w:hAnsi="Times New Roman"/>
          <w:b/>
          <w:sz w:val="28"/>
          <w:szCs w:val="28"/>
        </w:rPr>
        <w:t xml:space="preserve">           3. </w:t>
      </w:r>
      <w:r w:rsidR="00624AAB" w:rsidRPr="00B10900">
        <w:rPr>
          <w:rFonts w:ascii="Times New Roman" w:hAnsi="Times New Roman"/>
          <w:b/>
          <w:sz w:val="28"/>
          <w:szCs w:val="28"/>
        </w:rPr>
        <w:t>Срок служебной командировки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о направлении в служебную командировку.</w:t>
      </w:r>
    </w:p>
    <w:p w:rsidR="00624AAB" w:rsidRDefault="00624AAB" w:rsidP="009B6304">
      <w:pPr>
        <w:pStyle w:val="2"/>
        <w:tabs>
          <w:tab w:val="left" w:pos="123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624AAB" w:rsidRDefault="00624AAB" w:rsidP="009B6304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624AAB" w:rsidRDefault="00624AAB" w:rsidP="009B6304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 определяется день приезда из служебной командировки.</w:t>
      </w:r>
    </w:p>
    <w:p w:rsidR="00624AAB" w:rsidRDefault="00624AAB" w:rsidP="009B6304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случае проезда на основании решения главы  сельсовета,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  сельсовета,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624AAB" w:rsidRDefault="00624AAB" w:rsidP="009B6304">
      <w:pPr>
        <w:pStyle w:val="ConsPlusNormal"/>
        <w:ind w:firstLine="709"/>
        <w:jc w:val="both"/>
      </w:pPr>
      <w:r>
        <w:rPr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</w:t>
      </w:r>
      <w:r>
        <w:rPr>
          <w:sz w:val="28"/>
          <w:szCs w:val="28"/>
        </w:rPr>
        <w:lastRenderedPageBreak/>
        <w:t xml:space="preserve">предоставление гостиничных услуг по месту командирования и содержащим сведения, предусмотренные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Правилами</w:t>
        </w:r>
      </w:hyperlink>
      <w:r>
        <w:rPr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624AAB" w:rsidRDefault="00624AAB" w:rsidP="009B630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624AAB" w:rsidRDefault="00624AAB" w:rsidP="009B6304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4AAB" w:rsidRPr="00B10900" w:rsidRDefault="00B10900" w:rsidP="00C17D29">
      <w:pPr>
        <w:pStyle w:val="2"/>
        <w:tabs>
          <w:tab w:val="left" w:pos="360"/>
        </w:tabs>
        <w:spacing w:before="0"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10900">
        <w:rPr>
          <w:rFonts w:ascii="Times New Roman" w:hAnsi="Times New Roman"/>
          <w:b/>
          <w:sz w:val="28"/>
          <w:szCs w:val="28"/>
        </w:rPr>
        <w:t>4.</w:t>
      </w:r>
      <w:r w:rsidR="00624AAB" w:rsidRPr="00B10900">
        <w:rPr>
          <w:rFonts w:ascii="Times New Roman" w:hAnsi="Times New Roman"/>
          <w:b/>
          <w:sz w:val="28"/>
          <w:szCs w:val="28"/>
        </w:rPr>
        <w:t>Возмещение командированному расходов, связанных со служебными командировками</w:t>
      </w:r>
    </w:p>
    <w:p w:rsidR="00624AAB" w:rsidRDefault="00B10900" w:rsidP="00B10900">
      <w:pPr>
        <w:pStyle w:val="2"/>
        <w:tabs>
          <w:tab w:val="left" w:pos="1308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624AAB">
        <w:rPr>
          <w:rFonts w:ascii="Times New Roman" w:hAnsi="Times New Roman"/>
          <w:sz w:val="28"/>
          <w:szCs w:val="28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:rsidR="00624AAB" w:rsidRDefault="00624AAB" w:rsidP="00B10900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Фактическое денежное содержание за время </w:t>
      </w:r>
      <w:proofErr w:type="gramStart"/>
      <w:r>
        <w:rPr>
          <w:rFonts w:ascii="Times New Roman" w:hAnsi="Times New Roman"/>
          <w:sz w:val="28"/>
          <w:szCs w:val="28"/>
        </w:rPr>
        <w:t>нахождения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:rsidR="00624AAB" w:rsidRDefault="00B10900" w:rsidP="00B10900">
      <w:pPr>
        <w:pStyle w:val="2"/>
        <w:tabs>
          <w:tab w:val="left" w:pos="1308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624AAB">
        <w:rPr>
          <w:rFonts w:ascii="Times New Roman" w:hAnsi="Times New Roman"/>
          <w:sz w:val="28"/>
          <w:szCs w:val="28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624AAB" w:rsidRDefault="00B10900" w:rsidP="00B10900">
      <w:pPr>
        <w:pStyle w:val="2"/>
        <w:tabs>
          <w:tab w:val="left" w:pos="1308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C17D29">
        <w:rPr>
          <w:rFonts w:ascii="Times New Roman" w:hAnsi="Times New Roman"/>
          <w:sz w:val="28"/>
          <w:szCs w:val="28"/>
        </w:rPr>
        <w:t xml:space="preserve"> </w:t>
      </w:r>
      <w:r w:rsidR="00624AAB">
        <w:rPr>
          <w:rFonts w:ascii="Times New Roman" w:hAnsi="Times New Roman"/>
          <w:sz w:val="28"/>
          <w:szCs w:val="28"/>
        </w:rPr>
        <w:t xml:space="preserve"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</w:t>
      </w:r>
      <w:r w:rsidR="00624AAB">
        <w:rPr>
          <w:rFonts w:ascii="Times New Roman" w:hAnsi="Times New Roman"/>
          <w:sz w:val="28"/>
          <w:szCs w:val="28"/>
        </w:rPr>
        <w:lastRenderedPageBreak/>
        <w:t>предоставлению в поездах постельных принадлежностей.</w:t>
      </w:r>
    </w:p>
    <w:p w:rsidR="00624AAB" w:rsidRDefault="00624AAB" w:rsidP="00B10900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проезду к месту служебной командировки и обратно к месту постоянной службы (работы</w:t>
      </w:r>
      <w:proofErr w:type="gramStart"/>
      <w:r>
        <w:rPr>
          <w:rFonts w:ascii="Times New Roman" w:hAnsi="Times New Roman"/>
          <w:sz w:val="28"/>
          <w:szCs w:val="28"/>
        </w:rPr>
        <w:t>),  воздушным</w:t>
      </w:r>
      <w:proofErr w:type="gramEnd"/>
      <w:r>
        <w:rPr>
          <w:rFonts w:ascii="Times New Roman" w:hAnsi="Times New Roman"/>
          <w:sz w:val="28"/>
          <w:szCs w:val="28"/>
        </w:rPr>
        <w:t>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:rsidR="00624AAB" w:rsidRDefault="00B10900" w:rsidP="00B10900">
      <w:pPr>
        <w:pStyle w:val="2"/>
        <w:tabs>
          <w:tab w:val="left" w:pos="1308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C17D29">
        <w:rPr>
          <w:rFonts w:ascii="Times New Roman" w:hAnsi="Times New Roman"/>
          <w:sz w:val="28"/>
          <w:szCs w:val="28"/>
        </w:rPr>
        <w:t xml:space="preserve"> </w:t>
      </w:r>
      <w:r w:rsidR="00624AAB"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500 рублей в сутки (за пределами Алтайского края -700 руб. в сутки).</w:t>
      </w:r>
    </w:p>
    <w:p w:rsidR="00624AAB" w:rsidRDefault="00624AAB" w:rsidP="00B10900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624AAB" w:rsidRDefault="00B10900" w:rsidP="00B10900">
      <w:pPr>
        <w:pStyle w:val="2"/>
        <w:tabs>
          <w:tab w:val="left" w:pos="123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C17D29">
        <w:rPr>
          <w:rFonts w:ascii="Times New Roman" w:hAnsi="Times New Roman"/>
          <w:sz w:val="28"/>
          <w:szCs w:val="28"/>
        </w:rPr>
        <w:t xml:space="preserve"> </w:t>
      </w:r>
      <w:r w:rsidR="00624AAB">
        <w:rPr>
          <w:rFonts w:ascii="Times New Roman" w:hAnsi="Times New Roman"/>
          <w:sz w:val="28"/>
          <w:szCs w:val="28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2500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</w:t>
      </w:r>
      <w:proofErr w:type="gramStart"/>
      <w:r w:rsidR="00624AAB">
        <w:rPr>
          <w:rFonts w:ascii="Times New Roman" w:hAnsi="Times New Roman"/>
          <w:sz w:val="28"/>
          <w:szCs w:val="28"/>
        </w:rPr>
        <w:t xml:space="preserve">самоуправления  </w:t>
      </w:r>
      <w:r w:rsidR="00C17D2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17D29">
        <w:rPr>
          <w:rFonts w:ascii="Times New Roman" w:hAnsi="Times New Roman"/>
          <w:sz w:val="28"/>
          <w:szCs w:val="28"/>
        </w:rPr>
        <w:t xml:space="preserve"> образования сельское поселение Мельниковский сельсовет</w:t>
      </w:r>
      <w:r w:rsidR="00624AAB">
        <w:rPr>
          <w:rFonts w:ascii="Times New Roman" w:hAnsi="Times New Roman"/>
          <w:sz w:val="28"/>
          <w:szCs w:val="28"/>
        </w:rPr>
        <w:t>.</w:t>
      </w:r>
    </w:p>
    <w:p w:rsidR="00624AAB" w:rsidRDefault="00624AAB" w:rsidP="00B10900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624AAB" w:rsidRDefault="00624AAB" w:rsidP="00B10900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624AAB" w:rsidRDefault="00B10900" w:rsidP="00B10900">
      <w:pPr>
        <w:pStyle w:val="2"/>
        <w:tabs>
          <w:tab w:val="left" w:pos="1239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C17D29">
        <w:rPr>
          <w:rFonts w:ascii="Times New Roman" w:hAnsi="Times New Roman"/>
          <w:sz w:val="28"/>
          <w:szCs w:val="28"/>
        </w:rPr>
        <w:t xml:space="preserve"> </w:t>
      </w:r>
      <w:r w:rsidR="00624AAB">
        <w:rPr>
          <w:rFonts w:ascii="Times New Roman" w:hAnsi="Times New Roman"/>
          <w:sz w:val="28"/>
          <w:szCs w:val="28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624AAB" w:rsidRDefault="00624AAB" w:rsidP="00B10900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</w:t>
      </w:r>
      <w:proofErr w:type="gramStart"/>
      <w:r>
        <w:rPr>
          <w:rFonts w:ascii="Times New Roman" w:hAnsi="Times New Roman"/>
          <w:sz w:val="28"/>
          <w:szCs w:val="28"/>
        </w:rPr>
        <w:t>работодателем  с</w:t>
      </w:r>
      <w:proofErr w:type="gramEnd"/>
      <w:r>
        <w:rPr>
          <w:rFonts w:ascii="Times New Roman" w:hAnsi="Times New Roman"/>
          <w:sz w:val="28"/>
          <w:szCs w:val="28"/>
        </w:rPr>
        <w:t xml:space="preserve">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624AAB" w:rsidRDefault="00B10900" w:rsidP="00B10900">
      <w:pPr>
        <w:pStyle w:val="2"/>
        <w:tabs>
          <w:tab w:val="left" w:pos="1239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C17D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AAB">
        <w:rPr>
          <w:rFonts w:ascii="Times New Roman" w:hAnsi="Times New Roman"/>
          <w:sz w:val="28"/>
          <w:szCs w:val="28"/>
        </w:rPr>
        <w:t>В</w:t>
      </w:r>
      <w:proofErr w:type="gramEnd"/>
      <w:r w:rsidR="00624AAB">
        <w:rPr>
          <w:rFonts w:ascii="Times New Roman" w:hAnsi="Times New Roman"/>
          <w:sz w:val="28"/>
          <w:szCs w:val="28"/>
        </w:rPr>
        <w:t xml:space="preserve">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подтверждённых соответствующими </w:t>
      </w:r>
      <w:r w:rsidR="00624AAB">
        <w:rPr>
          <w:rFonts w:ascii="Times New Roman" w:hAnsi="Times New Roman"/>
          <w:sz w:val="28"/>
          <w:szCs w:val="28"/>
        </w:rPr>
        <w:lastRenderedPageBreak/>
        <w:t>документами, в порядке и размерах, которые предусмотрены настоящим Положением.</w:t>
      </w:r>
    </w:p>
    <w:p w:rsidR="00624AAB" w:rsidRDefault="00B10900" w:rsidP="00B10900">
      <w:pPr>
        <w:pStyle w:val="2"/>
        <w:tabs>
          <w:tab w:val="left" w:pos="1552"/>
          <w:tab w:val="left" w:pos="5694"/>
        </w:tabs>
        <w:spacing w:before="0"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4.8</w:t>
      </w:r>
      <w:r w:rsidR="00C17D29">
        <w:rPr>
          <w:rFonts w:ascii="Times New Roman" w:hAnsi="Times New Roman"/>
          <w:sz w:val="28"/>
          <w:szCs w:val="28"/>
        </w:rPr>
        <w:t xml:space="preserve"> </w:t>
      </w:r>
      <w:r w:rsidR="00624AAB">
        <w:rPr>
          <w:rFonts w:ascii="Times New Roman" w:hAnsi="Times New Roman"/>
          <w:sz w:val="28"/>
          <w:szCs w:val="28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624AAB" w:rsidRDefault="00624AAB" w:rsidP="00B10900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:rsidR="00624AAB" w:rsidRDefault="00624AAB" w:rsidP="00B10900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4AAB" w:rsidRPr="00C17D29" w:rsidRDefault="00C17D29" w:rsidP="00C17D29">
      <w:pPr>
        <w:pStyle w:val="2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17D29">
        <w:rPr>
          <w:rFonts w:ascii="Times New Roman" w:hAnsi="Times New Roman"/>
          <w:b/>
          <w:sz w:val="28"/>
          <w:szCs w:val="28"/>
        </w:rPr>
        <w:t>5.</w:t>
      </w:r>
      <w:r w:rsidR="00624AAB" w:rsidRPr="00C17D29">
        <w:rPr>
          <w:rFonts w:ascii="Times New Roman" w:hAnsi="Times New Roman"/>
          <w:b/>
          <w:sz w:val="28"/>
          <w:szCs w:val="28"/>
        </w:rPr>
        <w:t xml:space="preserve">Режим служебного времени и времени отдыха в </w:t>
      </w:r>
      <w:proofErr w:type="gramStart"/>
      <w:r w:rsidR="00624AAB" w:rsidRPr="00C17D29">
        <w:rPr>
          <w:rFonts w:ascii="Times New Roman" w:hAnsi="Times New Roman"/>
          <w:b/>
          <w:sz w:val="28"/>
          <w:szCs w:val="28"/>
        </w:rPr>
        <w:t>период</w:t>
      </w:r>
      <w:r w:rsidRPr="00C17D29">
        <w:rPr>
          <w:rFonts w:ascii="Times New Roman" w:hAnsi="Times New Roman"/>
          <w:b/>
          <w:sz w:val="28"/>
          <w:szCs w:val="28"/>
        </w:rPr>
        <w:t xml:space="preserve">  </w:t>
      </w:r>
      <w:r w:rsidR="00624AAB" w:rsidRPr="00C17D29">
        <w:rPr>
          <w:rFonts w:ascii="Times New Roman" w:hAnsi="Times New Roman"/>
          <w:b/>
          <w:sz w:val="28"/>
          <w:szCs w:val="28"/>
        </w:rPr>
        <w:t>служебной</w:t>
      </w:r>
      <w:proofErr w:type="gramEnd"/>
      <w:r w:rsidR="00624AAB" w:rsidRPr="00C17D29">
        <w:rPr>
          <w:rFonts w:ascii="Times New Roman" w:hAnsi="Times New Roman"/>
          <w:b/>
          <w:sz w:val="28"/>
          <w:szCs w:val="28"/>
        </w:rPr>
        <w:t xml:space="preserve"> командировки</w:t>
      </w:r>
    </w:p>
    <w:p w:rsidR="00624AAB" w:rsidRDefault="00C17D29" w:rsidP="00C17D29">
      <w:pPr>
        <w:pStyle w:val="2"/>
        <w:tabs>
          <w:tab w:val="left" w:pos="1347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="00624AAB">
        <w:rPr>
          <w:rFonts w:ascii="Times New Roman" w:hAnsi="Times New Roman"/>
          <w:sz w:val="28"/>
          <w:szCs w:val="28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624AAB" w:rsidRDefault="00624AAB" w:rsidP="00C17D29">
      <w:pPr>
        <w:pStyle w:val="2"/>
        <w:tabs>
          <w:tab w:val="left" w:pos="3010"/>
          <w:tab w:val="left" w:pos="5208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624AAB" w:rsidRDefault="00C17D29" w:rsidP="00C17D29">
      <w:pPr>
        <w:pStyle w:val="2"/>
        <w:tabs>
          <w:tab w:val="left" w:pos="1347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 w:rsidR="00624AAB">
        <w:rPr>
          <w:rFonts w:ascii="Times New Roman" w:hAnsi="Times New Roman"/>
          <w:sz w:val="28"/>
          <w:szCs w:val="28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624AAB" w:rsidRDefault="00C17D29" w:rsidP="00C17D29">
      <w:pPr>
        <w:pStyle w:val="2"/>
        <w:tabs>
          <w:tab w:val="left" w:pos="1347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</w:t>
      </w:r>
      <w:r w:rsidR="00624AA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24AAB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AAB">
        <w:rPr>
          <w:rFonts w:ascii="Times New Roman" w:hAnsi="Times New Roman"/>
          <w:sz w:val="28"/>
          <w:szCs w:val="28"/>
        </w:rPr>
        <w:t xml:space="preserve"> если</w:t>
      </w:r>
      <w:proofErr w:type="gramEnd"/>
      <w:r w:rsidR="00624AAB">
        <w:rPr>
          <w:rFonts w:ascii="Times New Roman" w:hAnsi="Times New Roman"/>
          <w:sz w:val="28"/>
          <w:szCs w:val="28"/>
        </w:rPr>
        <w:t xml:space="preserve"> по распоряжению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:rsidR="00624AAB" w:rsidRDefault="00624AAB" w:rsidP="00C17D29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24AAB" w:rsidRPr="00C17D29" w:rsidRDefault="00C17D29" w:rsidP="00C17D29">
      <w:pPr>
        <w:pStyle w:val="2"/>
        <w:tabs>
          <w:tab w:val="left" w:pos="3598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17D29">
        <w:rPr>
          <w:rFonts w:ascii="Times New Roman" w:hAnsi="Times New Roman"/>
          <w:b/>
          <w:sz w:val="28"/>
          <w:szCs w:val="28"/>
        </w:rPr>
        <w:t>6.</w:t>
      </w:r>
      <w:r w:rsidR="00624AAB" w:rsidRPr="00C17D29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624AAB" w:rsidRDefault="00C17D29" w:rsidP="00C17D29">
      <w:pPr>
        <w:pStyle w:val="2"/>
        <w:tabs>
          <w:tab w:val="left" w:pos="128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</w:t>
      </w:r>
      <w:r w:rsidR="00624AAB">
        <w:rPr>
          <w:rFonts w:ascii="Times New Roman" w:hAnsi="Times New Roman"/>
          <w:sz w:val="28"/>
          <w:szCs w:val="28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624AAB" w:rsidRDefault="00C17D29" w:rsidP="00C17D29">
      <w:pPr>
        <w:pStyle w:val="2"/>
        <w:spacing w:before="0" w:after="0" w:line="24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6.2 </w:t>
      </w:r>
      <w:r w:rsidR="00624AAB">
        <w:rPr>
          <w:rFonts w:ascii="Times New Roman" w:hAnsi="Times New Roman"/>
          <w:sz w:val="28"/>
          <w:szCs w:val="28"/>
        </w:rPr>
        <w:t xml:space="preserve"> Расходы</w:t>
      </w:r>
      <w:proofErr w:type="gramEnd"/>
      <w:r w:rsidR="00624AAB">
        <w:rPr>
          <w:rFonts w:ascii="Times New Roman" w:hAnsi="Times New Roman"/>
          <w:sz w:val="28"/>
          <w:szCs w:val="28"/>
        </w:rPr>
        <w:t xml:space="preserve">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</w:t>
      </w:r>
      <w:r w:rsidR="00624AAB">
        <w:rPr>
          <w:rFonts w:ascii="Times New Roman" w:hAnsi="Times New Roman"/>
          <w:sz w:val="28"/>
          <w:szCs w:val="28"/>
        </w:rPr>
        <w:lastRenderedPageBreak/>
        <w:t xml:space="preserve">разрешения работодателя), возмещаются в пределах средств, предусмотренных в бюджетной смете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Мельниковский сельсовет</w:t>
      </w:r>
      <w:r w:rsidR="00624AAB">
        <w:rPr>
          <w:rFonts w:ascii="Times New Roman" w:hAnsi="Times New Roman"/>
          <w:sz w:val="28"/>
          <w:szCs w:val="28"/>
        </w:rPr>
        <w:t xml:space="preserve"> Новичихинского района Алтайского края.</w:t>
      </w:r>
    </w:p>
    <w:p w:rsidR="00624AAB" w:rsidRDefault="00624AAB" w:rsidP="00C17D29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624AAB" w:rsidRDefault="00624AAB" w:rsidP="00C17D29">
      <w:pPr>
        <w:pStyle w:val="Standard"/>
        <w:tabs>
          <w:tab w:val="left" w:pos="75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AAB" w:rsidRDefault="00624AAB" w:rsidP="00C17D29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F1A" w:rsidRDefault="00536129" w:rsidP="00C17D29">
      <w:pPr>
        <w:spacing w:after="0" w:line="240" w:lineRule="auto"/>
        <w:ind w:firstLine="709"/>
      </w:pPr>
    </w:p>
    <w:sectPr w:rsidR="007B3F1A" w:rsidSect="009B63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41532"/>
    <w:multiLevelType w:val="multilevel"/>
    <w:tmpl w:val="BADE8AB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A52049"/>
    <w:multiLevelType w:val="multilevel"/>
    <w:tmpl w:val="AC2A6E22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eastAsia="Times New Roman" w:hAnsi="Liberation Serif" w:cs="Times New Roman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iberation Serif" w:eastAsia="Times New Roman" w:hAnsi="Liberation Serif" w:cs="Times New Roman"/>
        <w:sz w:val="28"/>
      </w:rPr>
    </w:lvl>
    <w:lvl w:ilvl="2">
      <w:numFmt w:val="decimal"/>
      <w:lvlText w:val="%3"/>
      <w:lvlJc w:val="left"/>
      <w:pPr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40"/>
    <w:rsid w:val="002C28A0"/>
    <w:rsid w:val="0031328B"/>
    <w:rsid w:val="0047247C"/>
    <w:rsid w:val="00536129"/>
    <w:rsid w:val="00624AAB"/>
    <w:rsid w:val="006A6940"/>
    <w:rsid w:val="009B6304"/>
    <w:rsid w:val="00B10900"/>
    <w:rsid w:val="00B82D22"/>
    <w:rsid w:val="00B97BBF"/>
    <w:rsid w:val="00C023D1"/>
    <w:rsid w:val="00C17D29"/>
    <w:rsid w:val="00DB2848"/>
    <w:rsid w:val="00F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300C5-A010-4CB2-87F5-AEC20920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4AAB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6">
    <w:name w:val="Основной текст (6)"/>
    <w:basedOn w:val="Standard"/>
    <w:rsid w:val="00624AAB"/>
    <w:pPr>
      <w:shd w:val="clear" w:color="auto" w:fill="FFFFFF"/>
      <w:spacing w:before="480" w:line="317" w:lineRule="exact"/>
      <w:jc w:val="center"/>
    </w:pPr>
    <w:rPr>
      <w:b/>
      <w:bCs/>
      <w:sz w:val="26"/>
      <w:szCs w:val="26"/>
    </w:rPr>
  </w:style>
  <w:style w:type="paragraph" w:customStyle="1" w:styleId="2">
    <w:name w:val="Основной текст (2)"/>
    <w:basedOn w:val="Standard"/>
    <w:rsid w:val="00624AAB"/>
    <w:pPr>
      <w:shd w:val="clear" w:color="auto" w:fill="FFFFFF"/>
      <w:spacing w:before="540" w:after="120" w:line="240" w:lineRule="atLeast"/>
      <w:ind w:hanging="780"/>
      <w:jc w:val="both"/>
    </w:pPr>
    <w:rPr>
      <w:sz w:val="26"/>
      <w:szCs w:val="26"/>
    </w:rPr>
  </w:style>
  <w:style w:type="paragraph" w:customStyle="1" w:styleId="ConsPlusNormal">
    <w:name w:val="ConsPlusNormal"/>
    <w:rsid w:val="00624AA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Arial"/>
      <w:color w:val="000000"/>
      <w:kern w:val="3"/>
      <w:sz w:val="24"/>
      <w:szCs w:val="20"/>
      <w:lang w:eastAsia="zh-CN" w:bidi="hi-IN"/>
    </w:rPr>
  </w:style>
  <w:style w:type="paragraph" w:styleId="a3">
    <w:name w:val="List Paragraph"/>
    <w:basedOn w:val="Standard"/>
    <w:qFormat/>
    <w:rsid w:val="00624AAB"/>
    <w:pPr>
      <w:ind w:left="720"/>
    </w:pPr>
  </w:style>
  <w:style w:type="paragraph" w:styleId="a4">
    <w:name w:val="Normal (Web)"/>
    <w:basedOn w:val="Standard"/>
    <w:semiHidden/>
    <w:unhideWhenUsed/>
    <w:rsid w:val="00624AAB"/>
    <w:pPr>
      <w:spacing w:before="100" w:after="100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624AAB"/>
    <w:rPr>
      <w:color w:val="0000FF"/>
      <w:u w:val="single"/>
    </w:rPr>
  </w:style>
  <w:style w:type="numbering" w:customStyle="1" w:styleId="WWNum1">
    <w:name w:val="WWNum1"/>
    <w:rsid w:val="00624AAB"/>
    <w:pPr>
      <w:numPr>
        <w:numId w:val="1"/>
      </w:numPr>
    </w:pPr>
  </w:style>
  <w:style w:type="numbering" w:customStyle="1" w:styleId="WWNum3">
    <w:name w:val="WWNum3"/>
    <w:rsid w:val="00624AAB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C1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1289&amp;date=22.09.2023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2025-06-11T05:47:00Z</cp:lastPrinted>
  <dcterms:created xsi:type="dcterms:W3CDTF">2025-06-10T06:54:00Z</dcterms:created>
  <dcterms:modified xsi:type="dcterms:W3CDTF">2025-06-11T05:50:00Z</dcterms:modified>
</cp:coreProperties>
</file>