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B6C" w:rsidRPr="009D6D10" w:rsidRDefault="009D6D10" w:rsidP="009A7B6C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</w:t>
      </w:r>
      <w:r w:rsidR="009A7B6C" w:rsidRPr="009D6D10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:rsidR="009A7B6C" w:rsidRDefault="009A7B6C" w:rsidP="009A7B6C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РОССИЙСКАЯ ФЕДЕРАЦИЯ                                          АДМИНИСТРАЦИЯ МЕЛЬНИКОВСКОГО СЕЛЬСОВЕТА</w:t>
      </w:r>
    </w:p>
    <w:p w:rsidR="009A7B6C" w:rsidRDefault="009A7B6C" w:rsidP="009A7B6C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НОВИЧИХИНСКОГО РАЙОНА АЛТАЙСКОГО КРАЯ</w:t>
      </w:r>
    </w:p>
    <w:p w:rsidR="009A7B6C" w:rsidRDefault="009A7B6C" w:rsidP="009A7B6C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9A7B6C" w:rsidRDefault="009A7B6C" w:rsidP="009A7B6C">
      <w:pPr>
        <w:pStyle w:val="a3"/>
        <w:jc w:val="center"/>
        <w:rPr>
          <w:b/>
          <w:sz w:val="36"/>
          <w:szCs w:val="36"/>
        </w:rPr>
      </w:pPr>
    </w:p>
    <w:p w:rsidR="009A7B6C" w:rsidRDefault="00AC3F3A" w:rsidP="009A7B6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29.10.</w:t>
      </w:r>
      <w:r w:rsidR="009A7B6C">
        <w:rPr>
          <w:b/>
          <w:sz w:val="28"/>
          <w:szCs w:val="28"/>
        </w:rPr>
        <w:t>2024                 №</w:t>
      </w:r>
      <w:r>
        <w:rPr>
          <w:b/>
          <w:sz w:val="28"/>
          <w:szCs w:val="28"/>
        </w:rPr>
        <w:t xml:space="preserve">36             </w:t>
      </w:r>
      <w:r w:rsidR="009A7B6C">
        <w:rPr>
          <w:b/>
          <w:sz w:val="28"/>
          <w:szCs w:val="28"/>
        </w:rPr>
        <w:t xml:space="preserve">                                                с. Мельниково  </w:t>
      </w:r>
    </w:p>
    <w:p w:rsidR="009A7B6C" w:rsidRDefault="009A7B6C" w:rsidP="009A7B6C">
      <w:pPr>
        <w:pStyle w:val="a3"/>
        <w:rPr>
          <w:b/>
          <w:sz w:val="28"/>
          <w:szCs w:val="28"/>
        </w:rPr>
      </w:pPr>
    </w:p>
    <w:p w:rsidR="009A7B6C" w:rsidRDefault="009A7B6C" w:rsidP="009A7B6C">
      <w:pPr>
        <w:pStyle w:val="a3"/>
        <w:rPr>
          <w:sz w:val="28"/>
          <w:szCs w:val="28"/>
        </w:rPr>
      </w:pPr>
      <w:r>
        <w:rPr>
          <w:sz w:val="28"/>
          <w:szCs w:val="28"/>
        </w:rPr>
        <w:t>Об утверждении нормативных затрат</w:t>
      </w:r>
    </w:p>
    <w:p w:rsidR="009A7B6C" w:rsidRDefault="009A7B6C" w:rsidP="009A7B6C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обеспечение функций Администрации</w:t>
      </w:r>
    </w:p>
    <w:p w:rsidR="009A7B6C" w:rsidRDefault="009A7B6C" w:rsidP="009A7B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Мельниковского </w:t>
      </w:r>
      <w:proofErr w:type="gramStart"/>
      <w:r>
        <w:rPr>
          <w:sz w:val="28"/>
          <w:szCs w:val="28"/>
        </w:rPr>
        <w:t>сельсовета  Новичихинского</w:t>
      </w:r>
      <w:proofErr w:type="gramEnd"/>
    </w:p>
    <w:p w:rsidR="009A7B6C" w:rsidRDefault="009A7B6C" w:rsidP="009A7B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района Алтайского </w:t>
      </w:r>
      <w:proofErr w:type="gramStart"/>
      <w:r>
        <w:rPr>
          <w:sz w:val="28"/>
          <w:szCs w:val="28"/>
        </w:rPr>
        <w:t xml:space="preserve">края  </w:t>
      </w:r>
      <w:r w:rsidR="00E97538">
        <w:rPr>
          <w:sz w:val="28"/>
          <w:szCs w:val="28"/>
        </w:rPr>
        <w:t>на</w:t>
      </w:r>
      <w:proofErr w:type="gramEnd"/>
      <w:r w:rsidR="00E97538">
        <w:rPr>
          <w:sz w:val="28"/>
          <w:szCs w:val="28"/>
        </w:rPr>
        <w:t xml:space="preserve"> 2025 год и</w:t>
      </w:r>
    </w:p>
    <w:p w:rsidR="00E97538" w:rsidRDefault="00E97538" w:rsidP="009A7B6C">
      <w:pPr>
        <w:pStyle w:val="a3"/>
        <w:rPr>
          <w:sz w:val="28"/>
          <w:szCs w:val="28"/>
        </w:rPr>
      </w:pPr>
      <w:r>
        <w:rPr>
          <w:sz w:val="28"/>
          <w:szCs w:val="28"/>
        </w:rPr>
        <w:t>плановый период 2026 и 2027 годов</w:t>
      </w:r>
    </w:p>
    <w:p w:rsidR="009A7B6C" w:rsidRDefault="009A7B6C" w:rsidP="009A7B6C">
      <w:pPr>
        <w:pStyle w:val="a3"/>
        <w:rPr>
          <w:sz w:val="28"/>
          <w:szCs w:val="28"/>
        </w:rPr>
      </w:pPr>
    </w:p>
    <w:p w:rsidR="009A7B6C" w:rsidRDefault="009A7B6C" w:rsidP="009A7B6C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5, 6 статьи 19 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от 05.04.2013 № 44-ФЗ «О контрактной системе в сфере закупок товаров, работ, услуг для обеспечения государственных и муниципальных нужд», постановлением Администрации Мельниковского сельсовета  от 29.10.2020 № 31  «</w:t>
      </w:r>
      <w:r>
        <w:rPr>
          <w:rFonts w:ascii="Times New Roman" w:hAnsi="Times New Roman" w:cs="Times New Roman"/>
          <w:sz w:val="28"/>
          <w:szCs w:val="28"/>
        </w:rPr>
        <w:t>Об утверждении Правил определения нормативных затрат на обеспечение функций органов местного самоуправления  муниципального образования Мельниковский сельсовет  Новичихинского района и подведомственных им казенных 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>», ПОСТАНОВЛЯЮ:</w:t>
      </w:r>
    </w:p>
    <w:p w:rsidR="009A7B6C" w:rsidRDefault="009A7B6C" w:rsidP="009A7B6C">
      <w:pPr>
        <w:spacing w:line="24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>
        <w:rPr>
          <w:color w:val="000000"/>
          <w:sz w:val="28"/>
          <w:szCs w:val="28"/>
        </w:rPr>
        <w:t>нормативные затраты на обеспечение функций Администрации Мельниковского сельсовета Новичихинского района Алтайского края (Приложение).</w:t>
      </w:r>
      <w:r>
        <w:rPr>
          <w:sz w:val="28"/>
          <w:szCs w:val="28"/>
        </w:rPr>
        <w:t xml:space="preserve"> </w:t>
      </w:r>
    </w:p>
    <w:p w:rsidR="009A7B6C" w:rsidRDefault="009A7B6C" w:rsidP="009A7B6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>
        <w:rPr>
          <w:sz w:val="28"/>
          <w:szCs w:val="28"/>
        </w:rPr>
        <w:t xml:space="preserve"> Признать утратившим силу постановление Администрации Мельниковского сельсовета Новичихинского района Алтай</w:t>
      </w:r>
      <w:r>
        <w:rPr>
          <w:sz w:val="28"/>
          <w:szCs w:val="28"/>
        </w:rPr>
        <w:softHyphen/>
        <w:t xml:space="preserve">ского края от 24.10.2023 года № 41 «Об утверждении нормативных затрат на обеспечение функций Администрации Мельниковского </w:t>
      </w:r>
      <w:proofErr w:type="gramStart"/>
      <w:r>
        <w:rPr>
          <w:sz w:val="28"/>
          <w:szCs w:val="28"/>
        </w:rPr>
        <w:t>сельсовета  Новичихинского</w:t>
      </w:r>
      <w:proofErr w:type="gramEnd"/>
      <w:r>
        <w:rPr>
          <w:sz w:val="28"/>
          <w:szCs w:val="28"/>
        </w:rPr>
        <w:t xml:space="preserve"> района Алтайского края».</w:t>
      </w:r>
    </w:p>
    <w:p w:rsidR="009A7B6C" w:rsidRDefault="009A7B6C" w:rsidP="009A7B6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Установить, что общий объем затрат, связанных с закупкой товаров, работ, услуг, рассчитанный на основе затрат, не может превышать объем лимитов бюджетных обязательств, доведенных Администрации </w:t>
      </w:r>
      <w:proofErr w:type="gramStart"/>
      <w:r>
        <w:rPr>
          <w:sz w:val="28"/>
          <w:szCs w:val="28"/>
        </w:rPr>
        <w:t>Мельниковского  сельсовета</w:t>
      </w:r>
      <w:proofErr w:type="gramEnd"/>
      <w:r>
        <w:rPr>
          <w:sz w:val="28"/>
          <w:szCs w:val="28"/>
        </w:rPr>
        <w:t xml:space="preserve">  Новичихинского района, как получателю средств местного бюджета на закупку товаров, работ, услуг в рамках исполнения местного бюджета.</w:t>
      </w:r>
    </w:p>
    <w:p w:rsidR="009A7B6C" w:rsidRDefault="009A7B6C" w:rsidP="009A7B6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>
        <w:rPr>
          <w:sz w:val="28"/>
          <w:szCs w:val="28"/>
        </w:rPr>
        <w:t>Настоящее постановление вступает в силу с 1 января 2025 года.</w:t>
      </w:r>
    </w:p>
    <w:p w:rsidR="009A7B6C" w:rsidRDefault="009A7B6C" w:rsidP="009A7B6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опубликовать в Единой информационной системе в сфере закупок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zakupki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9A7B6C" w:rsidRDefault="009A7B6C" w:rsidP="009A7B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Контроль за исполнением настоящего постановления оставляю за собой.</w:t>
      </w:r>
    </w:p>
    <w:p w:rsidR="009A7B6C" w:rsidRDefault="009A7B6C" w:rsidP="009A7B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A7B6C" w:rsidRDefault="009A7B6C" w:rsidP="00E97538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Глава  Мельниковского</w:t>
      </w:r>
      <w:proofErr w:type="gramEnd"/>
      <w:r>
        <w:rPr>
          <w:color w:val="000000"/>
          <w:sz w:val="28"/>
          <w:szCs w:val="28"/>
        </w:rPr>
        <w:t xml:space="preserve">  сельсовета                                 </w:t>
      </w:r>
      <w:r w:rsidR="00E97538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И. В. Сергеева</w:t>
      </w:r>
    </w:p>
    <w:p w:rsidR="009A7B6C" w:rsidRDefault="009A7B6C" w:rsidP="009A7B6C">
      <w:pPr>
        <w:tabs>
          <w:tab w:val="left" w:pos="43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</w:t>
      </w:r>
    </w:p>
    <w:p w:rsidR="00E97538" w:rsidRDefault="009A7B6C" w:rsidP="009A7B6C">
      <w:pPr>
        <w:tabs>
          <w:tab w:val="left" w:pos="43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9A7B6C" w:rsidRDefault="00E97538" w:rsidP="009A7B6C">
      <w:pPr>
        <w:tabs>
          <w:tab w:val="left" w:pos="4365"/>
        </w:tabs>
        <w:jc w:val="both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 w:rsidR="009A7B6C">
        <w:rPr>
          <w:sz w:val="28"/>
          <w:szCs w:val="28"/>
        </w:rPr>
        <w:t>Утверждены</w:t>
      </w:r>
    </w:p>
    <w:p w:rsidR="009A7B6C" w:rsidRDefault="009A7B6C" w:rsidP="009A7B6C">
      <w:pPr>
        <w:spacing w:after="40"/>
        <w:ind w:left="5250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</w:t>
      </w:r>
    </w:p>
    <w:p w:rsidR="009A7B6C" w:rsidRDefault="009A7B6C" w:rsidP="009A7B6C">
      <w:pPr>
        <w:spacing w:after="40"/>
        <w:ind w:left="5250"/>
        <w:rPr>
          <w:sz w:val="26"/>
          <w:szCs w:val="26"/>
        </w:rPr>
      </w:pPr>
      <w:r>
        <w:rPr>
          <w:sz w:val="26"/>
          <w:szCs w:val="26"/>
        </w:rPr>
        <w:t xml:space="preserve">Мельниковского сельсовета </w:t>
      </w:r>
    </w:p>
    <w:p w:rsidR="009A7B6C" w:rsidRDefault="009A7B6C" w:rsidP="009A7B6C">
      <w:pPr>
        <w:spacing w:after="40"/>
        <w:ind w:left="5250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C3F3A">
        <w:rPr>
          <w:sz w:val="26"/>
          <w:szCs w:val="26"/>
        </w:rPr>
        <w:t>29.10.</w:t>
      </w:r>
      <w:r>
        <w:rPr>
          <w:sz w:val="26"/>
          <w:szCs w:val="26"/>
        </w:rPr>
        <w:t>2024  года №</w:t>
      </w:r>
      <w:r w:rsidR="00AC3F3A">
        <w:rPr>
          <w:sz w:val="26"/>
          <w:szCs w:val="26"/>
        </w:rPr>
        <w:t>36</w:t>
      </w:r>
      <w:bookmarkStart w:id="0" w:name="_GoBack"/>
      <w:bookmarkEnd w:id="0"/>
      <w:r>
        <w:rPr>
          <w:sz w:val="26"/>
          <w:szCs w:val="26"/>
        </w:rPr>
        <w:t xml:space="preserve">  </w:t>
      </w:r>
    </w:p>
    <w:p w:rsidR="009A7B6C" w:rsidRDefault="009A7B6C" w:rsidP="009A7B6C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9A7B6C" w:rsidRDefault="009A7B6C" w:rsidP="009A7B6C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НОРМАТИВНЫЕ ЗАТРАТЫ</w:t>
      </w:r>
    </w:p>
    <w:p w:rsidR="009A7B6C" w:rsidRDefault="009A7B6C" w:rsidP="009A7B6C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обеспечение функций </w:t>
      </w:r>
      <w:proofErr w:type="gramStart"/>
      <w:r>
        <w:rPr>
          <w:color w:val="000000"/>
          <w:sz w:val="26"/>
          <w:szCs w:val="26"/>
        </w:rPr>
        <w:t>Администрации  Мельниковского</w:t>
      </w:r>
      <w:proofErr w:type="gramEnd"/>
      <w:r>
        <w:rPr>
          <w:color w:val="000000"/>
          <w:sz w:val="26"/>
          <w:szCs w:val="26"/>
        </w:rPr>
        <w:t xml:space="preserve"> сельсовета Новичихинского района Алтайского края и подведомственных ей </w:t>
      </w:r>
      <w:r>
        <w:rPr>
          <w:sz w:val="26"/>
          <w:szCs w:val="26"/>
        </w:rPr>
        <w:t>бюджетных учреждений</w:t>
      </w:r>
      <w:r w:rsidR="00B67A21">
        <w:rPr>
          <w:sz w:val="26"/>
          <w:szCs w:val="26"/>
        </w:rPr>
        <w:t xml:space="preserve"> на 2025 год и плановый период 2026 и 2027 годы</w:t>
      </w:r>
    </w:p>
    <w:p w:rsidR="009A7B6C" w:rsidRDefault="009A7B6C" w:rsidP="009A7B6C">
      <w:pPr>
        <w:shd w:val="clear" w:color="auto" w:fill="FFFFFF"/>
        <w:jc w:val="center"/>
        <w:rPr>
          <w:color w:val="000000"/>
          <w:spacing w:val="20"/>
          <w:sz w:val="16"/>
          <w:szCs w:val="16"/>
        </w:rPr>
      </w:pPr>
    </w:p>
    <w:p w:rsidR="009A7B6C" w:rsidRDefault="009A7B6C" w:rsidP="009A7B6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Настоящее Постановление регулирует порядок определения нормативных затрат на обеспечение </w:t>
      </w:r>
      <w:r>
        <w:rPr>
          <w:color w:val="000000"/>
          <w:sz w:val="26"/>
          <w:szCs w:val="26"/>
        </w:rPr>
        <w:t xml:space="preserve">функций Администрации Мельниковского </w:t>
      </w:r>
      <w:proofErr w:type="gramStart"/>
      <w:r>
        <w:rPr>
          <w:color w:val="000000"/>
          <w:sz w:val="26"/>
          <w:szCs w:val="26"/>
        </w:rPr>
        <w:t>сельсовета  Новичихинского</w:t>
      </w:r>
      <w:proofErr w:type="gramEnd"/>
      <w:r>
        <w:rPr>
          <w:color w:val="000000"/>
          <w:sz w:val="26"/>
          <w:szCs w:val="26"/>
        </w:rPr>
        <w:t xml:space="preserve"> района Алтайского края (далее муниципальный орган) в части закупок товаров, работ, услуг порядок расчета которых определен Правилами </w:t>
      </w:r>
      <w:r>
        <w:rPr>
          <w:sz w:val="26"/>
          <w:szCs w:val="26"/>
        </w:rPr>
        <w:t>определения нормативных затрат на обеспечение функций Администрации района и подведомственных ей учреждений (далее - Правила).</w:t>
      </w:r>
    </w:p>
    <w:p w:rsidR="009A7B6C" w:rsidRDefault="009A7B6C" w:rsidP="009A7B6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Общий объем затрат, связанных с закупкой товаров, работ, услуг, рассчитанный на основе нормативных затрат, не может превышать объем лимитов бюджетных обязательств, доведенных муниципальному органу, как получателю средств местного бюджета на закупку товаров, работ, услуг в рамках исполнения местного бюджета.</w:t>
      </w:r>
    </w:p>
    <w:p w:rsidR="009A7B6C" w:rsidRDefault="009A7B6C" w:rsidP="009A7B6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При определении нормативных затрат муниципальный орган применяет национальные стандарты, технические регламенты, технические условия и иные документы, а </w:t>
      </w:r>
      <w:proofErr w:type="gramStart"/>
      <w:r>
        <w:rPr>
          <w:sz w:val="26"/>
          <w:szCs w:val="26"/>
        </w:rPr>
        <w:t>так же</w:t>
      </w:r>
      <w:proofErr w:type="gramEnd"/>
      <w:r>
        <w:rPr>
          <w:sz w:val="26"/>
          <w:szCs w:val="26"/>
        </w:rPr>
        <w:t xml:space="preserve"> учитывает регулируемые цены (тарифы).</w:t>
      </w:r>
    </w:p>
    <w:p w:rsidR="009A7B6C" w:rsidRDefault="009A7B6C" w:rsidP="009A7B6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муниципального органа.</w:t>
      </w:r>
    </w:p>
    <w:p w:rsidR="009A7B6C" w:rsidRDefault="009A7B6C" w:rsidP="009A7B6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 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 </w:t>
      </w:r>
    </w:p>
    <w:p w:rsidR="009A7B6C" w:rsidRDefault="009A7B6C" w:rsidP="009A7B6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6.Предельные цены товаров, работ, услуг определены с учетом положений статьи 22 Федерального закона от 05.04.2013 № 44 – ФЗ «О контрактной системе в сфере закупок товаров, работ, услуг для обеспечения государственных и муниципальных нужд».</w:t>
      </w:r>
    </w:p>
    <w:p w:rsidR="009A7B6C" w:rsidRDefault="009A7B6C" w:rsidP="009A7B6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 Нормативы количества и (или) цены товаров, работ, услуг, в том числе сгруппированных по должностям работников и (или) категориям должностей работников, определенных в прилагаемых нормативах затрат, могут быть изменены по решению муниципального органа в пределах доведенных лимитов бюджетных обязательств на обеспечение функций муниципального органа.</w:t>
      </w:r>
    </w:p>
    <w:p w:rsidR="009A7B6C" w:rsidRDefault="009A7B6C" w:rsidP="009A7B6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 Муниципальные органы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муниципальных органов, должностных обязанностей его работников) нормативы:</w:t>
      </w:r>
    </w:p>
    <w:p w:rsidR="009A7B6C" w:rsidRDefault="009A7B6C" w:rsidP="009A7B6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количества абонентских номеров пользовательского (оконечного) оборудования, подключенного к сети подвижной связи;</w:t>
      </w:r>
    </w:p>
    <w:p w:rsidR="009A7B6C" w:rsidRDefault="009A7B6C" w:rsidP="009A7B6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цены услуг подвижной связи;</w:t>
      </w:r>
    </w:p>
    <w:p w:rsidR="009A7B6C" w:rsidRDefault="009A7B6C" w:rsidP="009A7B6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количества SIM-карт, </w:t>
      </w:r>
      <w:r>
        <w:rPr>
          <w:rFonts w:ascii="Times New Roman" w:hAnsi="Times New Roman" w:cs="Times New Roman"/>
          <w:color w:val="000000"/>
          <w:sz w:val="26"/>
          <w:szCs w:val="26"/>
        </w:rPr>
        <w:t>используемых в планшетных компьютерах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A7B6C" w:rsidRDefault="009A7B6C" w:rsidP="009A7B6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количества и цены принтеров, многофункциональных устройств, копировальных аппаратов </w:t>
      </w:r>
      <w:r>
        <w:rPr>
          <w:color w:val="000000"/>
          <w:sz w:val="26"/>
          <w:szCs w:val="26"/>
        </w:rPr>
        <w:t>и иной</w:t>
      </w:r>
      <w:r>
        <w:rPr>
          <w:sz w:val="26"/>
          <w:szCs w:val="26"/>
        </w:rPr>
        <w:t xml:space="preserve"> оргтехники;</w:t>
      </w:r>
    </w:p>
    <w:p w:rsidR="009A7B6C" w:rsidRDefault="009A7B6C" w:rsidP="009A7B6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количества и цены средств подвижной связи;</w:t>
      </w:r>
    </w:p>
    <w:p w:rsidR="009A7B6C" w:rsidRDefault="009A7B6C" w:rsidP="009A7B6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количества и цены планшетных компьютеров;</w:t>
      </w:r>
    </w:p>
    <w:p w:rsidR="009A7B6C" w:rsidRDefault="009A7B6C" w:rsidP="009A7B6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количества и цены носителей информации;</w:t>
      </w:r>
    </w:p>
    <w:p w:rsidR="009A7B6C" w:rsidRDefault="009A7B6C" w:rsidP="009A7B6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цены</w:t>
      </w:r>
      <w:r>
        <w:rPr>
          <w:sz w:val="26"/>
          <w:szCs w:val="26"/>
        </w:rPr>
        <w:t xml:space="preserve"> и </w:t>
      </w:r>
      <w:r>
        <w:rPr>
          <w:color w:val="000000"/>
          <w:sz w:val="26"/>
          <w:szCs w:val="26"/>
        </w:rPr>
        <w:t>объема потребления</w:t>
      </w:r>
      <w:r>
        <w:rPr>
          <w:sz w:val="26"/>
          <w:szCs w:val="26"/>
        </w:rPr>
        <w:t xml:space="preserve"> расходных материалов для различных типов принтеров, многофункциональных устройств, копировальных аппаратов </w:t>
      </w:r>
      <w:r>
        <w:rPr>
          <w:color w:val="000000"/>
          <w:sz w:val="26"/>
          <w:szCs w:val="26"/>
        </w:rPr>
        <w:t>и иной</w:t>
      </w:r>
      <w:r>
        <w:rPr>
          <w:sz w:val="26"/>
          <w:szCs w:val="26"/>
        </w:rPr>
        <w:t xml:space="preserve"> оргтехники;</w:t>
      </w:r>
    </w:p>
    <w:p w:rsidR="009A7B6C" w:rsidRDefault="009A7B6C" w:rsidP="009A7B6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перечня периодических печатных изданий и справочной литературы;</w:t>
      </w:r>
    </w:p>
    <w:p w:rsidR="009A7B6C" w:rsidRDefault="009A7B6C" w:rsidP="009A7B6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количества и цены рабочих станций</w:t>
      </w:r>
      <w:r>
        <w:rPr>
          <w:sz w:val="26"/>
          <w:szCs w:val="26"/>
        </w:rPr>
        <w:t>;</w:t>
      </w:r>
    </w:p>
    <w:p w:rsidR="009A7B6C" w:rsidRDefault="009A7B6C" w:rsidP="009A7B6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количества и цены транспортных средств;</w:t>
      </w:r>
    </w:p>
    <w:p w:rsidR="009A7B6C" w:rsidRDefault="009A7B6C" w:rsidP="009A7B6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количества и цены мебели;</w:t>
      </w:r>
    </w:p>
    <w:p w:rsidR="009A7B6C" w:rsidRDefault="009A7B6C" w:rsidP="009A7B6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количества и цены канцелярских принадлежностей;</w:t>
      </w:r>
    </w:p>
    <w:p w:rsidR="009A7B6C" w:rsidRDefault="009A7B6C" w:rsidP="009A7B6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количества и цены хозяйственных товаров и принадлежностей;</w:t>
      </w:r>
    </w:p>
    <w:p w:rsidR="009A7B6C" w:rsidRDefault="009A7B6C" w:rsidP="009A7B6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количества и цены материальных запасов для нужд гражданской обороны;</w:t>
      </w:r>
    </w:p>
    <w:p w:rsidR="009A7B6C" w:rsidRDefault="009A7B6C" w:rsidP="009A7B6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количества и цены</w:t>
      </w:r>
      <w:r>
        <w:rPr>
          <w:sz w:val="26"/>
          <w:szCs w:val="26"/>
        </w:rPr>
        <w:t xml:space="preserve"> иных товаров и услуг.</w:t>
      </w:r>
    </w:p>
    <w:p w:rsidR="009A7B6C" w:rsidRDefault="009A7B6C" w:rsidP="009A7B6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 Нормативы количества и (или) цены товаров, работ, услуг сгруппированы по группам должностей работников.</w:t>
      </w:r>
    </w:p>
    <w:p w:rsidR="009A7B6C" w:rsidRDefault="009A7B6C" w:rsidP="009A7B6C">
      <w:pPr>
        <w:rPr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62"/>
      </w:tblGrid>
      <w:tr w:rsidR="009A7B6C" w:rsidTr="009A7B6C">
        <w:trPr>
          <w:trHeight w:val="4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6C" w:rsidRDefault="009A7B6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Группа должностей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6C" w:rsidRDefault="009A7B6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Наименования должностей</w:t>
            </w:r>
          </w:p>
        </w:tc>
      </w:tr>
      <w:tr w:rsidR="009A7B6C" w:rsidTr="009A7B6C">
        <w:trPr>
          <w:trHeight w:val="45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6C" w:rsidRDefault="009A7B6C">
            <w:pPr>
              <w:shd w:val="clear" w:color="auto" w:fill="FFFFFF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группа - должности муниципальной службы высшей, главной, ведущей группы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6C" w:rsidRDefault="009A7B6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и заместитель руководителя муниципального органа</w:t>
            </w:r>
          </w:p>
        </w:tc>
      </w:tr>
      <w:tr w:rsidR="009A7B6C" w:rsidTr="009A7B6C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6C" w:rsidRDefault="009A7B6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6C" w:rsidRDefault="009A7B6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руководитель и заместитель руководителя структурного подразделения муниципального органа </w:t>
            </w:r>
          </w:p>
        </w:tc>
      </w:tr>
      <w:tr w:rsidR="009A7B6C" w:rsidTr="009A7B6C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B6C" w:rsidRDefault="009A7B6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6C" w:rsidRDefault="009A7B6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казенного, бюджетного учреждения муниципального органа</w:t>
            </w:r>
          </w:p>
        </w:tc>
      </w:tr>
      <w:tr w:rsidR="009A7B6C" w:rsidTr="009A7B6C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6C" w:rsidRDefault="009A7B6C">
            <w:pPr>
              <w:spacing w:line="256" w:lineRule="auto"/>
              <w:ind w:left="-10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группа - иные должности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6C" w:rsidRDefault="009A7B6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муниципальные служащие, сотрудники казенных, бюджетных учреждений</w:t>
            </w:r>
          </w:p>
        </w:tc>
      </w:tr>
      <w:tr w:rsidR="009A7B6C" w:rsidTr="009A7B6C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6C" w:rsidRDefault="009A7B6C">
            <w:pPr>
              <w:spacing w:line="256" w:lineRule="auto"/>
              <w:ind w:left="-10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группа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6C" w:rsidRDefault="009A7B6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Подведомственные учреждения</w:t>
            </w:r>
          </w:p>
        </w:tc>
      </w:tr>
    </w:tbl>
    <w:p w:rsidR="009A7B6C" w:rsidRDefault="009A7B6C" w:rsidP="009A7B6C"/>
    <w:p w:rsidR="007B3F1A" w:rsidRDefault="00AC3F3A"/>
    <w:p w:rsidR="004C1232" w:rsidRDefault="004C1232"/>
    <w:p w:rsidR="004C1232" w:rsidRDefault="004C1232"/>
    <w:p w:rsidR="004C1232" w:rsidRDefault="004C1232"/>
    <w:p w:rsidR="004C1232" w:rsidRDefault="004C1232"/>
    <w:p w:rsidR="004C1232" w:rsidRDefault="004C1232"/>
    <w:p w:rsidR="004C1232" w:rsidRDefault="004C1232"/>
    <w:p w:rsidR="004C1232" w:rsidRDefault="004C1232"/>
    <w:p w:rsidR="004C1232" w:rsidRDefault="004C1232"/>
    <w:p w:rsidR="004C1232" w:rsidRDefault="004C1232"/>
    <w:p w:rsidR="004C1232" w:rsidRDefault="004C1232"/>
    <w:p w:rsidR="004C1232" w:rsidRDefault="004C1232"/>
    <w:p w:rsidR="004C1232" w:rsidRDefault="004C1232"/>
    <w:p w:rsidR="004C1232" w:rsidRDefault="004C1232"/>
    <w:p w:rsidR="004C1232" w:rsidRDefault="004C1232"/>
    <w:p w:rsidR="004C1232" w:rsidRDefault="004C1232"/>
    <w:p w:rsidR="004C1232" w:rsidRDefault="004C1232"/>
    <w:p w:rsidR="004C1232" w:rsidRDefault="004C1232"/>
    <w:p w:rsidR="004C1232" w:rsidRDefault="004C1232"/>
    <w:tbl>
      <w:tblPr>
        <w:tblStyle w:val="af0"/>
        <w:tblW w:w="1368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3"/>
        <w:gridCol w:w="3477"/>
      </w:tblGrid>
      <w:tr w:rsidR="004C1232" w:rsidTr="003E7FC2">
        <w:tc>
          <w:tcPr>
            <w:tcW w:w="10203" w:type="dxa"/>
          </w:tcPr>
          <w:p w:rsidR="004C1232" w:rsidRDefault="004C1232">
            <w:pPr>
              <w:widowControl/>
              <w:spacing w:before="9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Приложение 1</w:t>
            </w:r>
          </w:p>
          <w:p w:rsidR="004C1232" w:rsidRDefault="004C1232">
            <w:pPr>
              <w:widowControl/>
              <w:spacing w:before="9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И СОСТАВ НОРМАТИВНЫХ ЗАТРАТ</w:t>
            </w:r>
          </w:p>
          <w:p w:rsidR="004C1232" w:rsidRDefault="004C1232">
            <w:pPr>
              <w:widowControl/>
              <w:spacing w:before="9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2025 ГОД</w:t>
            </w:r>
          </w:p>
          <w:p w:rsidR="004C1232" w:rsidRDefault="004C1232">
            <w:pPr>
              <w:widowControl/>
              <w:spacing w:before="9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I. Затраты на информационно-коммуникационные технологии</w:t>
            </w:r>
          </w:p>
          <w:p w:rsidR="004C1232" w:rsidRDefault="004C1232">
            <w:pPr>
              <w:widowControl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Затраты на услуги связи</w:t>
            </w:r>
          </w:p>
          <w:p w:rsidR="004C1232" w:rsidRDefault="004C1232">
            <w:pPr>
              <w:widowControl/>
              <w:spacing w:after="122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Затраты на абонентскую плату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  <w:vertAlign w:val="subscript"/>
              </w:rPr>
              <w:t>аб</w:t>
            </w:r>
            <w:proofErr w:type="spellEnd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определяются по формуле:</w:t>
            </w:r>
          </w:p>
          <w:p w:rsidR="004C1232" w:rsidRDefault="004C1232">
            <w:pPr>
              <w:widowControl/>
              <w:spacing w:after="122"/>
              <w:jc w:val="center"/>
              <w:rPr>
                <w:sz w:val="24"/>
                <w:szCs w:val="24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645920" cy="579120"/>
                  <wp:effectExtent l="0" t="0" r="0" b="0"/>
                  <wp:docPr id="489" name="Рисунок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18"/>
              <w:gridCol w:w="2261"/>
            </w:tblGrid>
            <w:tr w:rsidR="004C1232">
              <w:tc>
                <w:tcPr>
                  <w:tcW w:w="761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t>Значевния для расчета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Затраты, руб.</w:t>
                  </w:r>
                </w:p>
              </w:tc>
            </w:tr>
            <w:tr w:rsidR="004C1232">
              <w:tc>
                <w:tcPr>
                  <w:tcW w:w="76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C1232">
              <w:tc>
                <w:tcPr>
                  <w:tcW w:w="7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74320" cy="228600"/>
                        <wp:effectExtent l="0" t="0" r="0" b="0"/>
                        <wp:docPr id="488" name="Рисунок 4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2"/>
                      <w:szCs w:val="22"/>
                    </w:rPr>
                    <w:t>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«абонентский номер для передачи голосовой информации») с i-й абонентской платой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C1232">
              <w:trPr>
                <w:trHeight w:val="821"/>
              </w:trPr>
              <w:tc>
                <w:tcPr>
                  <w:tcW w:w="7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firstLine="115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89560" cy="228600"/>
                        <wp:effectExtent l="0" t="0" r="0" b="0"/>
                        <wp:docPr id="487" name="Рисунок 4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4"/>
                      <w:szCs w:val="24"/>
                    </w:rPr>
                    <w:t>–ежемесячная i-я абонентская плата в расчете на один абонентский номер для передачи голосовой информации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410,0</w:t>
                  </w:r>
                </w:p>
              </w:tc>
            </w:tr>
            <w:tr w:rsidR="004C1232">
              <w:tc>
                <w:tcPr>
                  <w:tcW w:w="7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97180" cy="228600"/>
                        <wp:effectExtent l="0" t="0" r="7620" b="0"/>
                        <wp:docPr id="486" name="Рисунок 4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2"/>
                      <w:szCs w:val="22"/>
                    </w:rPr>
                    <w:t>– количество месяцев предоставления услуги с i-й абонентской платой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4C1232">
              <w:tc>
                <w:tcPr>
                  <w:tcW w:w="761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Затраты на абонентскую плату (</w:t>
                  </w:r>
                  <w:proofErr w:type="spellStart"/>
                  <w:proofErr w:type="gramStart"/>
                  <w:r>
                    <w:rPr>
                      <w:noProof/>
                      <w:color w:val="000000"/>
                      <w:sz w:val="26"/>
                      <w:szCs w:val="26"/>
                    </w:rPr>
                    <w:t>З</w:t>
                  </w:r>
                  <w:r>
                    <w:rPr>
                      <w:noProof/>
                      <w:color w:val="000000"/>
                      <w:sz w:val="26"/>
                      <w:szCs w:val="26"/>
                      <w:vertAlign w:val="subscript"/>
                    </w:rPr>
                    <w:t>аб</w:t>
                  </w:r>
                  <w:proofErr w:type="spellEnd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9840,0</w:t>
                  </w:r>
                </w:p>
              </w:tc>
            </w:tr>
            <w:tr w:rsidR="004C1232">
              <w:tc>
                <w:tcPr>
                  <w:tcW w:w="76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rPr>
                      <w:color w:val="000000"/>
                      <w:sz w:val="24"/>
                      <w:szCs w:val="24"/>
                    </w:rPr>
                  </w:pPr>
                </w:p>
                <w:p w:rsidR="004C1232" w:rsidRDefault="004C1232">
                  <w:pPr>
                    <w:spacing w:line="256" w:lineRule="auto"/>
                    <w:ind w:left="59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9840,00</w:t>
                  </w:r>
                </w:p>
              </w:tc>
            </w:tr>
          </w:tbl>
          <w:p w:rsidR="004C1232" w:rsidRDefault="004C1232">
            <w:pPr>
              <w:widowControl/>
              <w:spacing w:line="240" w:lineRule="exact"/>
              <w:jc w:val="right"/>
            </w:pPr>
          </w:p>
          <w:p w:rsidR="004C1232" w:rsidRDefault="004C1232">
            <w:pPr>
              <w:widowControl/>
              <w:spacing w:before="7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Затраты    на    повременную    оплату    </w:t>
            </w:r>
            <w:proofErr w:type="gramStart"/>
            <w:r>
              <w:rPr>
                <w:bCs/>
                <w:sz w:val="24"/>
                <w:szCs w:val="24"/>
              </w:rPr>
              <w:t xml:space="preserve">местных,   </w:t>
            </w:r>
            <w:proofErr w:type="gramEnd"/>
            <w:r>
              <w:rPr>
                <w:bCs/>
                <w:sz w:val="24"/>
                <w:szCs w:val="24"/>
              </w:rPr>
              <w:t xml:space="preserve"> междугородних   и</w:t>
            </w: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международных телефонных соединений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  <w:vertAlign w:val="subscript"/>
              </w:rPr>
              <w:t>пов</w:t>
            </w:r>
            <w:proofErr w:type="spellEnd"/>
            <w:proofErr w:type="gramEnd"/>
            <w:r>
              <w:rPr>
                <w:sz w:val="24"/>
                <w:szCs w:val="24"/>
              </w:rPr>
              <w:t>) определяются по формуле:</w:t>
            </w:r>
          </w:p>
          <w:p w:rsidR="004C1232" w:rsidRDefault="004C1232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5433060" cy="579120"/>
                  <wp:effectExtent l="0" t="0" r="0" b="0"/>
                  <wp:docPr id="485" name="Рисунок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306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01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82"/>
              <w:gridCol w:w="1418"/>
              <w:gridCol w:w="1264"/>
            </w:tblGrid>
            <w:tr w:rsidR="004C1232">
              <w:trPr>
                <w:trHeight w:val="450"/>
              </w:trPr>
              <w:tc>
                <w:tcPr>
                  <w:tcW w:w="7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t>Значения для расчета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Группа должностей</w:t>
                  </w:r>
                </w:p>
              </w:tc>
            </w:tr>
            <w:tr w:rsidR="004C1232">
              <w:trPr>
                <w:trHeight w:val="450"/>
              </w:trPr>
              <w:tc>
                <w:tcPr>
                  <w:tcW w:w="7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группа 1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группа 2</w:t>
                  </w:r>
                </w:p>
              </w:tc>
            </w:tr>
            <w:tr w:rsidR="004C1232">
              <w:trPr>
                <w:trHeight w:val="45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66700" cy="228600"/>
                        <wp:effectExtent l="0" t="0" r="0" b="0"/>
                        <wp:docPr id="484" name="Рисунок 4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2"/>
                      <w:szCs w:val="22"/>
                    </w:rPr>
                    <w:t>– количество абонентских номеров для передачи голосовой информации, используемых для местных телефонных соединений, с g-м тарифом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C1232">
              <w:trPr>
                <w:trHeight w:val="33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51460" cy="228600"/>
                        <wp:effectExtent l="0" t="0" r="0" b="0"/>
                        <wp:docPr id="483" name="Рисунок 4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2"/>
                      <w:szCs w:val="22"/>
                    </w:rPr>
                    <w:t>– продолжительность местных телефонных соединений в месяц в расчете на один абонентский номер для передачи голосовой информации по g-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му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тарифу, мин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</w:tr>
            <w:tr w:rsidR="004C1232">
              <w:trPr>
                <w:trHeight w:val="405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59080" cy="228600"/>
                        <wp:effectExtent l="0" t="0" r="0" b="0"/>
                        <wp:docPr id="482" name="Рисунок 4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2"/>
                      <w:szCs w:val="22"/>
                    </w:rPr>
                    <w:t>– цена минуты разговора при местных телефонных соединениях по g-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му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тарифу,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0,79</w:t>
                  </w:r>
                </w:p>
              </w:tc>
            </w:tr>
            <w:tr w:rsidR="004C1232">
              <w:trPr>
                <w:trHeight w:val="27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89560" cy="228600"/>
                        <wp:effectExtent l="0" t="0" r="0" b="0"/>
                        <wp:docPr id="481" name="Рисунок 4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2"/>
                      <w:szCs w:val="22"/>
                    </w:rPr>
                    <w:t>– количество месяцев предоставления услуги местной телефонной связи по g-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му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</w:tr>
            <w:tr w:rsidR="004C1232">
              <w:trPr>
                <w:trHeight w:val="465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89560" cy="228600"/>
                        <wp:effectExtent l="0" t="0" r="0" b="0"/>
                        <wp:docPr id="480" name="Рисунок 4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2"/>
                      <w:szCs w:val="22"/>
                    </w:rPr>
                    <w:t>– количество абонентских номеров для передачи голосовой информации, используемых для междугородних телефонных соединений, с i-м тарифом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4C1232">
              <w:trPr>
                <w:trHeight w:val="285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266700" cy="228600"/>
                        <wp:effectExtent l="0" t="0" r="0" b="0"/>
                        <wp:docPr id="479" name="Рисунок 4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2"/>
                      <w:szCs w:val="22"/>
                    </w:rPr>
                    <w:t>– 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му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тарифу, мин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116,5</w:t>
                  </w:r>
                </w:p>
              </w:tc>
            </w:tr>
            <w:tr w:rsidR="004C1232">
              <w:trPr>
                <w:trHeight w:val="36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74320" cy="228600"/>
                        <wp:effectExtent l="0" t="0" r="0" b="0"/>
                        <wp:docPr id="478" name="Рисунок 4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2"/>
                      <w:szCs w:val="22"/>
                    </w:rPr>
                    <w:t>– цена минуты разговора при междугородних телефонных соединениях по i-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му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</w:tr>
            <w:tr w:rsidR="004C1232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304800" cy="228600"/>
                        <wp:effectExtent l="0" t="0" r="0" b="0"/>
                        <wp:docPr id="477" name="Рисунок 4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2"/>
                      <w:szCs w:val="22"/>
                    </w:rPr>
                    <w:t>– количество месяцев предоставления услуги междугородней телефонной связи по i-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му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</w:tr>
            <w:tr w:rsidR="004C1232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304800" cy="228600"/>
                        <wp:effectExtent l="0" t="0" r="0" b="0"/>
                        <wp:docPr id="476" name="Рисунок 4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2"/>
                      <w:szCs w:val="22"/>
                    </w:rPr>
                    <w:t>– количество абонентских номеров для передачи голосовой информации, используемых для международных телефонных соединений, с j-м тарифом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4C1232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89560" cy="228600"/>
                        <wp:effectExtent l="0" t="0" r="0" b="0"/>
                        <wp:docPr id="475" name="Рисунок 4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2"/>
                      <w:szCs w:val="22"/>
                    </w:rPr>
                    <w:t>– продолжительность международных телефонных соединений в месяц в расчете на один абонентский номер для передачи голосовой информации по j-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му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4C1232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97180" cy="228600"/>
                        <wp:effectExtent l="0" t="0" r="0" b="0"/>
                        <wp:docPr id="474" name="Рисунок 4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2"/>
                      <w:szCs w:val="22"/>
                    </w:rPr>
                    <w:t>– цена минуты разговора при международных телефонных соединениях по j-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му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4C1232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327660" cy="228600"/>
                        <wp:effectExtent l="0" t="0" r="0" b="0"/>
                        <wp:docPr id="473" name="Рисунок 4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6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2"/>
                      <w:szCs w:val="22"/>
                    </w:rPr>
                    <w:t>– количество месяцев предоставления услуги международной телефонной связи по j-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му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4C1232">
              <w:trPr>
                <w:trHeight w:val="240"/>
              </w:trPr>
              <w:tc>
                <w:tcPr>
                  <w:tcW w:w="7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b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color w:val="000000"/>
                      <w:sz w:val="22"/>
                      <w:szCs w:val="22"/>
                    </w:rPr>
                    <w:t>Затраты на повременную оплату местных, междугородных, международных телефонных соединений З</w:t>
                  </w:r>
                  <w:r>
                    <w:rPr>
                      <w:b/>
                      <w:noProof/>
                      <w:color w:val="000000"/>
                      <w:sz w:val="26"/>
                      <w:szCs w:val="26"/>
                      <w:vertAlign w:val="subscript"/>
                    </w:rPr>
                    <w:t>пов</w:t>
                  </w:r>
                  <w:r>
                    <w:rPr>
                      <w:b/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4C1232">
              <w:trPr>
                <w:trHeight w:val="73"/>
              </w:trPr>
              <w:tc>
                <w:tcPr>
                  <w:tcW w:w="7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b/>
                      <w:noProof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18312,00</w:t>
                  </w:r>
                </w:p>
              </w:tc>
            </w:tr>
          </w:tbl>
          <w:p w:rsidR="004C1232" w:rsidRDefault="004C1232">
            <w:pPr>
              <w:widowControl/>
              <w:spacing w:before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Затраты на оплату услуг подвижной связи</w:t>
            </w:r>
          </w:p>
          <w:tbl>
            <w:tblPr>
              <w:tblW w:w="9741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807"/>
              <w:gridCol w:w="1499"/>
              <w:gridCol w:w="2078"/>
              <w:gridCol w:w="2336"/>
              <w:gridCol w:w="21"/>
            </w:tblGrid>
            <w:tr w:rsidR="004C1232" w:rsidTr="003E7FC2">
              <w:trPr>
                <w:gridAfter w:val="1"/>
                <w:wAfter w:w="21" w:type="dxa"/>
                <w:trHeight w:val="420"/>
              </w:trPr>
              <w:tc>
                <w:tcPr>
                  <w:tcW w:w="9720" w:type="dxa"/>
                  <w:gridSpan w:val="4"/>
                  <w:noWrap/>
                  <w:vAlign w:val="bottom"/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Нормативные затраты на оплату подвижной связи</w:t>
                  </w:r>
                </w:p>
              </w:tc>
            </w:tr>
            <w:tr w:rsidR="004C1232" w:rsidTr="003E7FC2">
              <w:trPr>
                <w:trHeight w:val="945"/>
              </w:trPr>
              <w:tc>
                <w:tcPr>
                  <w:tcW w:w="3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Количество средств связи</w:t>
                  </w:r>
                </w:p>
              </w:tc>
              <w:tc>
                <w:tcPr>
                  <w:tcW w:w="44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Затраты в год, руб.*</w:t>
                  </w:r>
                </w:p>
              </w:tc>
            </w:tr>
            <w:tr w:rsidR="004C1232" w:rsidTr="003E7FC2">
              <w:trPr>
                <w:trHeight w:val="510"/>
              </w:trPr>
              <w:tc>
                <w:tcPr>
                  <w:tcW w:w="3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Руководитель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более 1 единицы</w:t>
                  </w:r>
                </w:p>
              </w:tc>
              <w:tc>
                <w:tcPr>
                  <w:tcW w:w="44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4C1232" w:rsidTr="003E7FC2">
              <w:trPr>
                <w:trHeight w:val="270"/>
              </w:trPr>
              <w:tc>
                <w:tcPr>
                  <w:tcW w:w="3807" w:type="dxa"/>
                  <w:vAlign w:val="bottom"/>
                </w:tcPr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noWrap/>
                  <w:vAlign w:val="bottom"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35" w:type="dxa"/>
                  <w:gridSpan w:val="3"/>
                  <w:noWrap/>
                  <w:vAlign w:val="bottom"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C1232" w:rsidTr="003E7FC2">
              <w:trPr>
                <w:gridAfter w:val="2"/>
                <w:wAfter w:w="2357" w:type="dxa"/>
                <w:trHeight w:val="1110"/>
              </w:trPr>
              <w:tc>
                <w:tcPr>
                  <w:tcW w:w="7384" w:type="dxa"/>
                  <w:gridSpan w:val="3"/>
                  <w:vAlign w:val="bottom"/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* Объем расходов, рассчитанный с применением нормативных затрат на приобретение сотовой связи, может быть изменен по решению главы сельсовета </w:t>
                  </w:r>
                  <w:proofErr w:type="gramStart"/>
                  <w:r>
                    <w:rPr>
                      <w:sz w:val="24"/>
                      <w:szCs w:val="24"/>
                    </w:rPr>
                    <w:t>в пределах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утвержденных на эти цели лимитов бюджетных обязательств по соответствующему коду классификации расходов бюджетов.</w:t>
                  </w:r>
                </w:p>
              </w:tc>
            </w:tr>
          </w:tbl>
          <w:p w:rsidR="004C1232" w:rsidRDefault="004C1232">
            <w:pPr>
              <w:widowControl/>
              <w:spacing w:line="240" w:lineRule="exact"/>
              <w:jc w:val="right"/>
            </w:pPr>
          </w:p>
          <w:p w:rsidR="004C1232" w:rsidRDefault="004C1232">
            <w:pPr>
              <w:widowControl/>
              <w:spacing w:before="7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 Затраты на техническое обслуживание и </w:t>
            </w:r>
            <w:proofErr w:type="spellStart"/>
            <w:r>
              <w:rPr>
                <w:bCs/>
                <w:sz w:val="24"/>
                <w:szCs w:val="24"/>
              </w:rPr>
              <w:t>регламентно</w:t>
            </w:r>
            <w:proofErr w:type="spellEnd"/>
            <w:r>
              <w:rPr>
                <w:bCs/>
                <w:sz w:val="24"/>
                <w:szCs w:val="24"/>
              </w:rPr>
              <w:t xml:space="preserve">-профилактический ремонт вычислительной техники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  <w:vertAlign w:val="subscript"/>
              </w:rPr>
              <w:t>рвт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)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определяются по формуле:</w:t>
            </w:r>
          </w:p>
          <w:p w:rsidR="004C1232" w:rsidRDefault="004C1232">
            <w:pPr>
              <w:widowControl/>
              <w:spacing w:before="22"/>
              <w:jc w:val="center"/>
            </w:pPr>
            <w:r>
              <w:rPr>
                <w:noProof/>
                <w:position w:val="-28"/>
                <w:sz w:val="26"/>
                <w:szCs w:val="26"/>
              </w:rPr>
              <w:drawing>
                <wp:inline distT="0" distB="0" distL="0" distR="0">
                  <wp:extent cx="1699260" cy="541020"/>
                  <wp:effectExtent l="0" t="0" r="0" b="0"/>
                  <wp:docPr id="472" name="Рисунок 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232" w:rsidRDefault="004C1232">
            <w:pPr>
              <w:widowControl/>
              <w:spacing w:after="230" w:line="1" w:lineRule="exact"/>
              <w:rPr>
                <w:sz w:val="2"/>
                <w:szCs w:val="2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762"/>
              <w:gridCol w:w="986"/>
              <w:gridCol w:w="1166"/>
            </w:tblGrid>
            <w:tr w:rsidR="004C1232">
              <w:tc>
                <w:tcPr>
                  <w:tcW w:w="776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779"/>
                  </w:pPr>
                  <w:r>
                    <w:t>Значения для расчета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Группа должностей</w:t>
                  </w:r>
                </w:p>
              </w:tc>
            </w:tr>
            <w:tr w:rsidR="004C1232">
              <w:tc>
                <w:tcPr>
                  <w:tcW w:w="776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</w:pP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</w:pPr>
                </w:p>
                <w:p w:rsidR="004C1232" w:rsidRDefault="004C1232">
                  <w:pPr>
                    <w:spacing w:line="252" w:lineRule="exact"/>
                    <w:jc w:val="center"/>
                  </w:pPr>
                  <w:r>
                    <w:t>группа 1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группа 2</w:t>
                  </w:r>
                </w:p>
              </w:tc>
            </w:tr>
            <w:tr w:rsidR="004C1232">
              <w:tc>
                <w:tcPr>
                  <w:tcW w:w="7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rPr>
                      <w:sz w:val="22"/>
                      <w:szCs w:val="22"/>
                    </w:rPr>
                    <w:t>– фактическое количество i-</w:t>
                  </w:r>
                  <w:r>
                    <w:rPr>
                      <w:color w:val="000000"/>
                      <w:sz w:val="22"/>
                      <w:szCs w:val="22"/>
                    </w:rPr>
                    <w:t>й вычислительной техники</w:t>
                  </w:r>
                  <w:r>
                    <w:rPr>
                      <w:sz w:val="22"/>
                      <w:szCs w:val="22"/>
                    </w:rPr>
                    <w:t>, но не более предельного количества i-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й вычислительной техники,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шт</w:t>
                  </w:r>
                  <w:proofErr w:type="spellEnd"/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4C1232">
              <w:tc>
                <w:tcPr>
                  <w:tcW w:w="7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rPr>
                      <w:sz w:val="22"/>
                      <w:szCs w:val="22"/>
                    </w:rPr>
                    <w:t>–</w:t>
                  </w:r>
                  <w:r>
                    <w:rPr>
                      <w:sz w:val="22"/>
                      <w:szCs w:val="22"/>
                      <w:lang w:val="en-US"/>
                    </w:rPr>
                    <w:t> </w:t>
                  </w:r>
                  <w:r>
                    <w:rPr>
                      <w:sz w:val="22"/>
                      <w:szCs w:val="22"/>
                    </w:rPr>
                    <w:t xml:space="preserve">цена технического обслуживания и </w:t>
                  </w:r>
                  <w:proofErr w:type="spellStart"/>
                  <w:r>
                    <w:rPr>
                      <w:sz w:val="22"/>
                      <w:szCs w:val="22"/>
                    </w:rPr>
                    <w:t>регламентно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- профилактического ремонта в расчете на одну i-ю </w:t>
                  </w:r>
                  <w:r>
                    <w:rPr>
                      <w:color w:val="000000"/>
                      <w:sz w:val="22"/>
                      <w:szCs w:val="22"/>
                    </w:rPr>
                    <w:t>вычислительную технику</w:t>
                  </w:r>
                  <w:r>
                    <w:rPr>
                      <w:sz w:val="22"/>
                      <w:szCs w:val="22"/>
                    </w:rPr>
                    <w:t xml:space="preserve"> в год, </w:t>
                  </w:r>
                  <w:proofErr w:type="spellStart"/>
                  <w:r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</w:pP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2000</w:t>
                  </w:r>
                </w:p>
                <w:p w:rsidR="004C1232" w:rsidRDefault="004C1232">
                  <w:pPr>
                    <w:spacing w:line="256" w:lineRule="auto"/>
                    <w:jc w:val="center"/>
                  </w:pPr>
                </w:p>
              </w:tc>
            </w:tr>
            <w:tr w:rsidR="004C1232">
              <w:tc>
                <w:tcPr>
                  <w:tcW w:w="7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 xml:space="preserve">Затраты на техническое обслуживание и </w:t>
                  </w:r>
                  <w:proofErr w:type="spellStart"/>
                  <w:r>
                    <w:rPr>
                      <w:b/>
                      <w:bCs/>
                    </w:rPr>
                    <w:t>регламентно</w:t>
                  </w:r>
                  <w:proofErr w:type="spellEnd"/>
                  <w:r>
                    <w:rPr>
                      <w:b/>
                      <w:bCs/>
                    </w:rPr>
                    <w:t xml:space="preserve"> -профилактический</w:t>
                  </w:r>
                </w:p>
                <w:p w:rsidR="004C1232" w:rsidRDefault="004C1232">
                  <w:pPr>
                    <w:spacing w:line="25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ремонт вычислительной техники </w:t>
                  </w:r>
                  <w:proofErr w:type="gramStart"/>
                  <w:r>
                    <w:rPr>
                      <w:b/>
                      <w:bCs/>
                    </w:rPr>
                    <w:t xml:space="preserve">( </w:t>
                  </w:r>
                  <w:proofErr w:type="spellStart"/>
                  <w:r>
                    <w:rPr>
                      <w:bCs/>
                    </w:rPr>
                    <w:t>З</w:t>
                  </w:r>
                  <w:r>
                    <w:rPr>
                      <w:bCs/>
                      <w:vertAlign w:val="subscript"/>
                    </w:rPr>
                    <w:t>рвт</w:t>
                  </w:r>
                  <w:proofErr w:type="spellEnd"/>
                  <w:proofErr w:type="gramEnd"/>
                  <w:r>
                    <w:rPr>
                      <w:b/>
                      <w:bCs/>
                    </w:rPr>
                    <w:t xml:space="preserve"> )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10000,00</w:t>
                  </w:r>
                </w:p>
              </w:tc>
            </w:tr>
          </w:tbl>
          <w:p w:rsidR="004C1232" w:rsidRDefault="004C1232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Предельное количество i-й вычислительной техники (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647700" cy="228600"/>
                  <wp:effectExtent l="0" t="0" r="0" b="0"/>
                  <wp:docPr id="471" name="Рисунок 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>) определяется с округлением до целого по формулам:</w:t>
            </w:r>
          </w:p>
          <w:p w:rsidR="004C1232" w:rsidRDefault="004C1232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4C1232" w:rsidRDefault="004C1232">
            <w:pPr>
              <w:ind w:firstLine="698"/>
              <w:jc w:val="both"/>
              <w:rPr>
                <w:sz w:val="26"/>
                <w:szCs w:val="26"/>
              </w:rPr>
            </w:pPr>
            <w:bookmarkStart w:id="1" w:name="sub_110117"/>
            <w:r>
              <w:rPr>
                <w:sz w:val="26"/>
                <w:szCs w:val="26"/>
              </w:rPr>
              <w:t>– для закрытого контура обработки информации,</w:t>
            </w:r>
            <w:bookmarkStart w:id="2" w:name="sub_110118"/>
            <w:bookmarkEnd w:id="1"/>
            <w:r>
              <w:rPr>
                <w:sz w:val="26"/>
                <w:szCs w:val="26"/>
              </w:rPr>
              <w:t xml:space="preserve"> </w:t>
            </w:r>
            <w:bookmarkEnd w:id="2"/>
            <w:r>
              <w:rPr>
                <w:sz w:val="26"/>
                <w:szCs w:val="26"/>
              </w:rPr>
              <w:t>где Ч</w:t>
            </w:r>
            <w:r>
              <w:rPr>
                <w:sz w:val="26"/>
                <w:szCs w:val="26"/>
                <w:vertAlign w:val="subscript"/>
              </w:rPr>
              <w:t>оп</w:t>
            </w:r>
            <w:r>
              <w:rPr>
                <w:sz w:val="26"/>
                <w:szCs w:val="26"/>
              </w:rPr>
              <w:t xml:space="preserve">– расчетная численность основных работников, определяемая в соответствии с </w:t>
            </w:r>
            <w:r>
              <w:rPr>
                <w:color w:val="106BBE"/>
                <w:sz w:val="26"/>
                <w:szCs w:val="26"/>
              </w:rPr>
              <w:t>пунктами 17 – 22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Общих правил определения</w:t>
            </w:r>
            <w:r>
              <w:rPr>
                <w:sz w:val="26"/>
                <w:szCs w:val="26"/>
              </w:rPr>
      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</w:t>
            </w:r>
            <w:hyperlink r:id="rId25" w:history="1">
              <w:r>
                <w:rPr>
                  <w:rStyle w:val="a6"/>
                  <w:sz w:val="26"/>
                  <w:szCs w:val="26"/>
                </w:rPr>
                <w:t>постановлением</w:t>
              </w:r>
            </w:hyperlink>
            <w:r>
              <w:rPr>
                <w:sz w:val="26"/>
                <w:szCs w:val="26"/>
              </w:rPr>
              <w:t xml:space="preserve"> Правительства Российской Федерации от 13.10.2014 № 1047 «Об Общих</w:t>
            </w:r>
            <w:r>
              <w:rPr>
                <w:color w:val="000000"/>
                <w:sz w:val="26"/>
                <w:szCs w:val="26"/>
              </w:rPr>
              <w:t xml:space="preserve"> правилах определения</w:t>
            </w:r>
            <w:r>
              <w:rPr>
                <w:sz w:val="26"/>
                <w:szCs w:val="26"/>
              </w:rPr>
      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</w:t>
            </w:r>
            <w:r>
              <w:rPr>
                <w:color w:val="000000"/>
                <w:sz w:val="26"/>
                <w:szCs w:val="26"/>
              </w:rPr>
              <w:t>включая соответственно территориальные органы и подведомственные казенные,</w:t>
            </w:r>
            <w:r>
              <w:rPr>
                <w:sz w:val="26"/>
                <w:szCs w:val="26"/>
              </w:rPr>
              <w:t xml:space="preserve"> бюджетные и автономные</w:t>
            </w:r>
            <w:r>
              <w:rPr>
                <w:color w:val="000000"/>
                <w:sz w:val="26"/>
                <w:szCs w:val="26"/>
              </w:rPr>
              <w:t xml:space="preserve"> учреждения</w:t>
            </w:r>
            <w:r>
              <w:rPr>
                <w:sz w:val="26"/>
                <w:szCs w:val="26"/>
              </w:rPr>
              <w:t>» (далее – «</w:t>
            </w:r>
            <w:r>
              <w:rPr>
                <w:color w:val="000000"/>
                <w:sz w:val="26"/>
                <w:szCs w:val="26"/>
              </w:rPr>
              <w:t>Общие правила определения</w:t>
            </w:r>
            <w:r>
              <w:rPr>
                <w:sz w:val="26"/>
                <w:szCs w:val="26"/>
              </w:rPr>
              <w:t xml:space="preserve"> нормативных затрат»).</w:t>
            </w:r>
          </w:p>
          <w:p w:rsidR="004C1232" w:rsidRDefault="004C1232">
            <w:pPr>
              <w:ind w:firstLine="698"/>
              <w:jc w:val="both"/>
              <w:rPr>
                <w:sz w:val="26"/>
                <w:szCs w:val="26"/>
              </w:rPr>
            </w:pPr>
          </w:p>
          <w:p w:rsidR="004C1232" w:rsidRDefault="004C1232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 Затраты на сеть «Интернет» и услуги интернет - провайдеров (</w:t>
            </w:r>
            <w:proofErr w:type="spellStart"/>
            <w:r>
              <w:rPr>
                <w:noProof/>
                <w:sz w:val="26"/>
                <w:szCs w:val="26"/>
              </w:rPr>
              <w:t>З</w:t>
            </w:r>
            <w:r>
              <w:rPr>
                <w:noProof/>
                <w:sz w:val="26"/>
                <w:szCs w:val="26"/>
                <w:vertAlign w:val="subscript"/>
              </w:rPr>
              <w:t>и</w:t>
            </w:r>
            <w:proofErr w:type="spellEnd"/>
            <w:r>
              <w:rPr>
                <w:sz w:val="26"/>
                <w:szCs w:val="26"/>
              </w:rPr>
              <w:t>) определяются по формуле:</w:t>
            </w:r>
          </w:p>
          <w:p w:rsidR="004C1232" w:rsidRDefault="004C1232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409700" cy="579120"/>
                  <wp:effectExtent l="0" t="0" r="0" b="0"/>
                  <wp:docPr id="470" name="Рисунок 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>,</w:t>
            </w:r>
          </w:p>
          <w:tbl>
            <w:tblPr>
              <w:tblW w:w="10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9"/>
              <w:gridCol w:w="2693"/>
            </w:tblGrid>
            <w:tr w:rsidR="004C1232">
              <w:trPr>
                <w:trHeight w:val="975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Группа должностей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 xml:space="preserve">Группа </w:t>
                  </w:r>
                  <w:proofErr w:type="gramStart"/>
                  <w:r>
                    <w:rPr>
                      <w:sz w:val="22"/>
                      <w:szCs w:val="22"/>
                    </w:rPr>
                    <w:t>1,  группа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2</w:t>
                  </w:r>
                </w:p>
              </w:tc>
            </w:tr>
            <w:tr w:rsidR="004C123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20980" cy="228600"/>
                        <wp:effectExtent l="0" t="0" r="0" b="0"/>
                        <wp:docPr id="469" name="Рисунок 4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– количество каналов передачи данных сети «Интернет» </w:t>
                  </w:r>
                  <w:r>
                    <w:rPr>
                      <w:sz w:val="22"/>
                      <w:szCs w:val="22"/>
                    </w:rPr>
                    <w:br/>
                    <w:t xml:space="preserve">с i-й пропускной способностью, </w:t>
                  </w:r>
                  <w:proofErr w:type="spellStart"/>
                  <w:r>
                    <w:rPr>
                      <w:sz w:val="22"/>
                      <w:szCs w:val="22"/>
                    </w:rPr>
                    <w:t>шт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4C123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13360" cy="228600"/>
                        <wp:effectExtent l="0" t="0" r="0" b="0"/>
                        <wp:docPr id="468" name="Рисунок 4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– месячная цена аренды канала передачи данных сети «Интернет» с i-й пропускной способностью, </w:t>
                  </w:r>
                  <w:proofErr w:type="spellStart"/>
                  <w:r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6600</w:t>
                  </w:r>
                </w:p>
              </w:tc>
            </w:tr>
            <w:tr w:rsidR="004C123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36220" cy="228600"/>
                        <wp:effectExtent l="0" t="0" r="0" b="0"/>
                        <wp:docPr id="467" name="Рисунок 4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>– количество месяцев аренды канала передачи данных сети «Интернет» с i-й пропускной способностью, мес.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12</w:t>
                  </w:r>
                </w:p>
              </w:tc>
            </w:tr>
            <w:tr w:rsidR="004C123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Затраты на сеть «Интернет» и услуги интернет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79200,00</w:t>
                  </w:r>
                </w:p>
              </w:tc>
            </w:tr>
          </w:tbl>
          <w:p w:rsidR="004C1232" w:rsidRDefault="004C1232">
            <w:pPr>
              <w:widowControl/>
              <w:spacing w:line="240" w:lineRule="exact"/>
              <w:jc w:val="center"/>
            </w:pPr>
          </w:p>
          <w:p w:rsidR="004C1232" w:rsidRDefault="004C1232">
            <w:pPr>
              <w:widowControl/>
              <w:spacing w:before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6.Затраты на электросвязь, относящуюся к связи специального назначения, используемой на региональном уровне</w:t>
            </w:r>
          </w:p>
          <w:p w:rsidR="004C1232" w:rsidRDefault="004C1232">
            <w:pPr>
              <w:widowControl/>
              <w:spacing w:before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spacing w:before="77"/>
              <w:ind w:firstLine="713"/>
              <w:rPr>
                <w:sz w:val="28"/>
                <w:szCs w:val="28"/>
              </w:rPr>
            </w:pPr>
          </w:p>
          <w:p w:rsidR="004C1232" w:rsidRDefault="004C1232" w:rsidP="004C1232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spacing w:before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электросвязь, относящуюся к связи специального назначения, используемой на федеральном уровне</w:t>
            </w:r>
          </w:p>
          <w:p w:rsidR="004C1232" w:rsidRDefault="004C1232">
            <w:pPr>
              <w:widowControl/>
              <w:spacing w:before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spacing w:before="77"/>
              <w:ind w:firstLine="713"/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spacing w:before="7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8. Затраты на оплату услуг по предоставлению цифровых потоков для коммутируемых телефонных соединений</w:t>
            </w:r>
          </w:p>
          <w:p w:rsidR="004C1232" w:rsidRDefault="004C1232">
            <w:pPr>
              <w:widowControl/>
              <w:spacing w:before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не предусмотрены</w:t>
            </w:r>
          </w:p>
          <w:p w:rsidR="004C1232" w:rsidRDefault="004C1232">
            <w:pPr>
              <w:widowControl/>
              <w:spacing w:before="77"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spacing w:before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 Затраты на оплату иных услуг связи в сфере информационно-коммуникационных технологий</w:t>
            </w:r>
          </w:p>
          <w:p w:rsidR="004C1232" w:rsidRDefault="004C1232">
            <w:pPr>
              <w:widowControl/>
              <w:spacing w:before="7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spacing w:before="77"/>
              <w:ind w:firstLine="713"/>
              <w:rPr>
                <w:sz w:val="22"/>
                <w:szCs w:val="22"/>
              </w:rPr>
            </w:pPr>
          </w:p>
          <w:p w:rsidR="004C1232" w:rsidRDefault="004C1232">
            <w:pPr>
              <w:spacing w:before="120"/>
              <w:jc w:val="both"/>
              <w:rPr>
                <w:sz w:val="28"/>
                <w:szCs w:val="28"/>
              </w:rPr>
            </w:pPr>
            <w:bookmarkStart w:id="3" w:name="sub_11010"/>
            <w:r>
              <w:rPr>
                <w:sz w:val="28"/>
                <w:szCs w:val="28"/>
              </w:rPr>
              <w:t xml:space="preserve">10. При определении затрат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 xml:space="preserve">-профилактический ремонт, указанный в </w:t>
            </w:r>
            <w:r>
              <w:rPr>
                <w:color w:val="106BBE"/>
                <w:sz w:val="28"/>
                <w:szCs w:val="28"/>
              </w:rPr>
              <w:t>пунктах 11 – 16</w:t>
            </w:r>
            <w:r>
              <w:rPr>
                <w:sz w:val="28"/>
                <w:szCs w:val="28"/>
              </w:rPr>
              <w:t xml:space="preserve"> настоящей Методики, применяется перечень работ по техническому обслуживанию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      </w:r>
          </w:p>
          <w:p w:rsidR="004C1232" w:rsidRDefault="004C1232">
            <w:pPr>
              <w:widowControl/>
              <w:spacing w:before="7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spacing w:before="120"/>
              <w:ind w:firstLine="709"/>
              <w:jc w:val="both"/>
              <w:rPr>
                <w:sz w:val="28"/>
                <w:szCs w:val="28"/>
              </w:rPr>
            </w:pPr>
          </w:p>
          <w:bookmarkEnd w:id="3"/>
          <w:p w:rsidR="004C1232" w:rsidRDefault="004C1232">
            <w:pPr>
              <w:spacing w:before="120"/>
              <w:ind w:firstLine="709"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spacing w:before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вычислительной техники</w:t>
            </w:r>
          </w:p>
          <w:tbl>
            <w:tblPr>
              <w:tblW w:w="10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9"/>
              <w:gridCol w:w="2693"/>
            </w:tblGrid>
            <w:tr w:rsidR="004C1232">
              <w:trPr>
                <w:trHeight w:val="975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Группа должностей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 xml:space="preserve">Группа </w:t>
                  </w:r>
                  <w:proofErr w:type="gramStart"/>
                  <w:r>
                    <w:rPr>
                      <w:sz w:val="22"/>
                      <w:szCs w:val="22"/>
                    </w:rPr>
                    <w:t>1,  группа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2</w:t>
                  </w:r>
                </w:p>
              </w:tc>
            </w:tr>
            <w:tr w:rsidR="004C123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50520" cy="228600"/>
                        <wp:effectExtent l="0" t="0" r="0" b="0"/>
                        <wp:docPr id="466" name="Рисунок 4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05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>– </w:t>
                  </w:r>
                  <w:r>
                    <w:rPr>
                      <w:sz w:val="24"/>
                      <w:szCs w:val="24"/>
                    </w:rPr>
                    <w:t>фактическое количество i-х рабочих станций, но не более предельного количества i-х рабочих станций;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4C123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13360" cy="228600"/>
                        <wp:effectExtent l="0" t="0" r="0" b="0"/>
                        <wp:docPr id="465" name="Рисунок 4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>– </w:t>
                  </w:r>
                  <w:r>
                    <w:rPr>
                      <w:sz w:val="24"/>
                      <w:szCs w:val="24"/>
                    </w:rPr>
                    <w:t xml:space="preserve">цена технического обслуживания и </w:t>
                  </w:r>
                  <w:proofErr w:type="spellStart"/>
                  <w:r>
                    <w:rPr>
                      <w:sz w:val="24"/>
                      <w:szCs w:val="24"/>
                    </w:rPr>
                    <w:t>регламентно</w:t>
                  </w:r>
                  <w:proofErr w:type="spellEnd"/>
                  <w:r>
                    <w:rPr>
                      <w:sz w:val="24"/>
                      <w:szCs w:val="24"/>
                    </w:rPr>
                    <w:t>-профилактического ремонта в расчете на одну i-ю рабочую станцию в год.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6000</w:t>
                  </w:r>
                </w:p>
              </w:tc>
            </w:tr>
            <w:tr w:rsidR="004C123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Затраты на </w:t>
                  </w:r>
                  <w:proofErr w:type="spellStart"/>
                  <w:r>
                    <w:rPr>
                      <w:sz w:val="24"/>
                      <w:szCs w:val="24"/>
                    </w:rPr>
                    <w:t>на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техническое обслуживание и </w:t>
                  </w:r>
                  <w:proofErr w:type="spellStart"/>
                  <w:r>
                    <w:rPr>
                      <w:sz w:val="24"/>
                      <w:szCs w:val="24"/>
                    </w:rPr>
                    <w:t>регламентно</w:t>
                  </w:r>
                  <w:proofErr w:type="spellEnd"/>
                  <w:r>
                    <w:rPr>
                      <w:sz w:val="24"/>
                      <w:szCs w:val="24"/>
                    </w:rPr>
                    <w:t>-профилактический ремонт вычислительной техники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6000,00</w:t>
                  </w:r>
                </w:p>
              </w:tc>
            </w:tr>
          </w:tbl>
          <w:p w:rsidR="004C1232" w:rsidRDefault="004C1232">
            <w:pPr>
              <w:widowControl/>
              <w:spacing w:before="77"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spacing w:before="7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12.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оборудования по обеспечению безопасности информации</w:t>
            </w:r>
          </w:p>
          <w:p w:rsidR="004C1232" w:rsidRDefault="004C1232">
            <w:pPr>
              <w:widowControl/>
              <w:spacing w:before="77"/>
              <w:jc w:val="center"/>
              <w:rPr>
                <w:sz w:val="24"/>
                <w:szCs w:val="24"/>
              </w:rPr>
            </w:pPr>
          </w:p>
          <w:tbl>
            <w:tblPr>
              <w:tblW w:w="10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9"/>
              <w:gridCol w:w="2693"/>
            </w:tblGrid>
            <w:tr w:rsidR="004C1232">
              <w:trPr>
                <w:trHeight w:val="975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Группа должностей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 xml:space="preserve">Группа </w:t>
                  </w:r>
                  <w:proofErr w:type="gramStart"/>
                  <w:r>
                    <w:rPr>
                      <w:sz w:val="22"/>
                      <w:szCs w:val="22"/>
                    </w:rPr>
                    <w:t>1,  группа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2</w:t>
                  </w:r>
                </w:p>
              </w:tc>
            </w:tr>
            <w:tr w:rsidR="004C123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27660" cy="228600"/>
                        <wp:effectExtent l="0" t="0" r="0" b="0"/>
                        <wp:docPr id="464" name="Рисунок 4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6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>– </w:t>
                  </w:r>
                  <w:r>
                    <w:rPr>
                      <w:sz w:val="24"/>
                      <w:szCs w:val="24"/>
                    </w:rPr>
                    <w:t>количество единиц i-</w:t>
                  </w:r>
                  <w:proofErr w:type="spellStart"/>
                  <w:r>
                    <w:rPr>
                      <w:sz w:val="24"/>
                      <w:szCs w:val="24"/>
                    </w:rPr>
                    <w:t>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оборудования по обеспечению безопасности информации;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4C123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ind w:firstLine="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2420" cy="228600"/>
                        <wp:effectExtent l="0" t="0" r="0" b="0"/>
                        <wp:docPr id="463" name="Рисунок 4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  <w:szCs w:val="24"/>
                    </w:rPr>
                    <w:t xml:space="preserve">– цена технического обслуживания и </w:t>
                  </w:r>
                  <w:proofErr w:type="spellStart"/>
                  <w:r>
                    <w:rPr>
                      <w:sz w:val="24"/>
                      <w:szCs w:val="24"/>
                    </w:rPr>
                    <w:t>регламентно</w:t>
                  </w:r>
                  <w:proofErr w:type="spellEnd"/>
                  <w:r>
                    <w:rPr>
                      <w:sz w:val="24"/>
                      <w:szCs w:val="24"/>
                    </w:rPr>
                    <w:t>-профилактического ремонта одной единицы i-</w:t>
                  </w:r>
                  <w:proofErr w:type="spellStart"/>
                  <w:r>
                    <w:rPr>
                      <w:sz w:val="24"/>
                      <w:szCs w:val="24"/>
                    </w:rPr>
                    <w:t>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оборудования в год.</w:t>
                  </w:r>
                </w:p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2000</w:t>
                  </w:r>
                </w:p>
              </w:tc>
            </w:tr>
            <w:tr w:rsidR="004C123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Затраты на техническое обслуживание и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регламентно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-профилактический ремонт оборудования по обеспечению безопасности информации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4000,00</w:t>
                  </w:r>
                </w:p>
              </w:tc>
            </w:tr>
          </w:tbl>
          <w:p w:rsidR="004C1232" w:rsidRDefault="004C1232">
            <w:pPr>
              <w:widowControl/>
              <w:spacing w:before="77"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spacing w:before="7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13.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системы телефонной связи (автоматизированных телефонных станций)</w:t>
            </w:r>
          </w:p>
          <w:p w:rsidR="004C1232" w:rsidRDefault="004C1232">
            <w:pPr>
              <w:widowControl/>
              <w:spacing w:before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spacing w:before="77"/>
              <w:ind w:firstLine="713"/>
              <w:rPr>
                <w:sz w:val="22"/>
                <w:szCs w:val="22"/>
              </w:rPr>
            </w:pPr>
          </w:p>
          <w:p w:rsidR="004C1232" w:rsidRDefault="004C1232">
            <w:pPr>
              <w:widowControl/>
              <w:spacing w:before="7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14.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локальных вычислительных сетей</w:t>
            </w:r>
          </w:p>
          <w:tbl>
            <w:tblPr>
              <w:tblW w:w="10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9"/>
              <w:gridCol w:w="2693"/>
            </w:tblGrid>
            <w:tr w:rsidR="004C1232">
              <w:trPr>
                <w:trHeight w:val="975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Группа должностей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 xml:space="preserve">Группа </w:t>
                  </w:r>
                  <w:proofErr w:type="gramStart"/>
                  <w:r>
                    <w:rPr>
                      <w:sz w:val="22"/>
                      <w:szCs w:val="22"/>
                    </w:rPr>
                    <w:t>1,  группа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2</w:t>
                  </w:r>
                </w:p>
              </w:tc>
            </w:tr>
            <w:tr w:rsidR="004C123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ind w:firstLine="70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04800" cy="228600"/>
                        <wp:effectExtent l="0" t="0" r="0" b="0"/>
                        <wp:docPr id="462" name="Рисунок 4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  <w:szCs w:val="24"/>
                    </w:rPr>
                    <w:t xml:space="preserve">– количество устройств локальных вычислительных сетей </w:t>
                  </w:r>
                  <w:r>
                    <w:rPr>
                      <w:sz w:val="24"/>
                      <w:szCs w:val="24"/>
                    </w:rPr>
                    <w:br/>
                    <w:t>i-</w:t>
                  </w:r>
                  <w:proofErr w:type="spellStart"/>
                  <w:r>
                    <w:rPr>
                      <w:sz w:val="24"/>
                      <w:szCs w:val="24"/>
                    </w:rPr>
                    <w:t>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вида;</w:t>
                  </w:r>
                </w:p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4C123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97180" cy="228600"/>
                        <wp:effectExtent l="0" t="0" r="7620" b="0"/>
                        <wp:docPr id="461" name="Рисунок 4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  <w:szCs w:val="24"/>
                    </w:rPr>
                    <w:t xml:space="preserve">– цена технического обслуживания и </w:t>
                  </w:r>
                  <w:proofErr w:type="spellStart"/>
                  <w:r>
                    <w:rPr>
                      <w:sz w:val="24"/>
                      <w:szCs w:val="24"/>
                    </w:rPr>
                    <w:t>регламентно</w:t>
                  </w:r>
                  <w:proofErr w:type="spellEnd"/>
                  <w:r>
                    <w:rPr>
                      <w:sz w:val="24"/>
                      <w:szCs w:val="24"/>
                    </w:rPr>
                    <w:t>-профилактического ремонта одного устройства локальных вычислительных сетей i-</w:t>
                  </w:r>
                  <w:proofErr w:type="spellStart"/>
                  <w:r>
                    <w:rPr>
                      <w:sz w:val="24"/>
                      <w:szCs w:val="24"/>
                    </w:rPr>
                    <w:t>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вида в год.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2000</w:t>
                  </w:r>
                </w:p>
              </w:tc>
            </w:tr>
            <w:tr w:rsidR="004C123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Затраты на техническое обслуживание и </w:t>
                  </w:r>
                  <w:proofErr w:type="spellStart"/>
                  <w:r>
                    <w:rPr>
                      <w:sz w:val="24"/>
                      <w:szCs w:val="24"/>
                    </w:rPr>
                    <w:t>регламентно</w:t>
                  </w:r>
                  <w:proofErr w:type="spellEnd"/>
                  <w:r>
                    <w:rPr>
                      <w:sz w:val="24"/>
                      <w:szCs w:val="24"/>
                    </w:rPr>
                    <w:t>-профилактический ремонт локальных вычислительных сетей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4000,00</w:t>
                  </w:r>
                </w:p>
              </w:tc>
            </w:tr>
          </w:tbl>
          <w:p w:rsidR="004C1232" w:rsidRDefault="004C1232">
            <w:pPr>
              <w:widowControl/>
              <w:spacing w:before="77"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spacing w:before="77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15.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систем бесперебойного питания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409700" cy="579120"/>
                  <wp:effectExtent l="0" t="0" r="0" b="0"/>
                  <wp:docPr id="460" name="Рисунок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232" w:rsidRDefault="004C1232">
            <w:pPr>
              <w:widowControl/>
              <w:spacing w:after="94" w:line="1" w:lineRule="exact"/>
              <w:rPr>
                <w:sz w:val="2"/>
                <w:szCs w:val="2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25"/>
              <w:gridCol w:w="2275"/>
            </w:tblGrid>
            <w:tr w:rsidR="004C1232">
              <w:tc>
                <w:tcPr>
                  <w:tcW w:w="762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714"/>
                  </w:pPr>
                  <w:r>
                    <w:t>Значения для расчета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затраты</w:t>
                  </w:r>
                </w:p>
              </w:tc>
            </w:tr>
            <w:tr w:rsidR="004C1232">
              <w:tc>
                <w:tcPr>
                  <w:tcW w:w="762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</w:pP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</w:pPr>
                </w:p>
                <w:p w:rsidR="004C1232" w:rsidRDefault="004C1232">
                  <w:pPr>
                    <w:spacing w:line="256" w:lineRule="auto"/>
                    <w:jc w:val="center"/>
                  </w:pPr>
                </w:p>
              </w:tc>
            </w:tr>
            <w:tr w:rsidR="004C1232">
              <w:tc>
                <w:tcPr>
                  <w:tcW w:w="76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lang w:eastAsia="en-US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27660" cy="228600"/>
                        <wp:effectExtent l="0" t="0" r="0" b="0"/>
                        <wp:docPr id="459" name="Рисунок 4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6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>– количество единиц i-</w:t>
                  </w:r>
                  <w:proofErr w:type="spellStart"/>
                  <w:r>
                    <w:rPr>
                      <w:sz w:val="22"/>
                      <w:szCs w:val="22"/>
                    </w:rPr>
                    <w:t>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оборудования по обеспечению безопасности информации, </w:t>
                  </w:r>
                  <w:proofErr w:type="spellStart"/>
                  <w:r>
                    <w:rPr>
                      <w:sz w:val="22"/>
                      <w:szCs w:val="22"/>
                    </w:rPr>
                    <w:t>шт</w:t>
                  </w:r>
                  <w:proofErr w:type="spellEnd"/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4C1232">
              <w:tc>
                <w:tcPr>
                  <w:tcW w:w="76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2420" cy="228600"/>
                        <wp:effectExtent l="0" t="0" r="0" b="0"/>
                        <wp:docPr id="458" name="Рисунок 4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– цена технического обслуживания и </w:t>
                  </w:r>
                  <w:proofErr w:type="spellStart"/>
                  <w:r>
                    <w:rPr>
                      <w:sz w:val="22"/>
                      <w:szCs w:val="22"/>
                    </w:rPr>
                    <w:t>регламентно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- профилактического ремонта одного модуля бесперебойного питания i-</w:t>
                  </w:r>
                  <w:proofErr w:type="spellStart"/>
                  <w:r>
                    <w:rPr>
                      <w:sz w:val="22"/>
                      <w:szCs w:val="22"/>
                    </w:rPr>
                    <w:t>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вида в год, </w:t>
                  </w:r>
                  <w:proofErr w:type="spellStart"/>
                  <w:r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2000</w:t>
                  </w:r>
                </w:p>
              </w:tc>
            </w:tr>
            <w:tr w:rsidR="004C1232">
              <w:tc>
                <w:tcPr>
                  <w:tcW w:w="76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Затраты на техническое обслуживание и </w:t>
                  </w:r>
                  <w:proofErr w:type="spellStart"/>
                  <w:r>
                    <w:rPr>
                      <w:b/>
                      <w:bCs/>
                    </w:rPr>
                    <w:t>регламентно</w:t>
                  </w:r>
                  <w:proofErr w:type="spellEnd"/>
                  <w:r>
                    <w:rPr>
                      <w:b/>
                      <w:bCs/>
                    </w:rPr>
                    <w:t>-профилактический</w:t>
                  </w:r>
                </w:p>
                <w:p w:rsidR="004C1232" w:rsidRDefault="004C1232">
                  <w:pPr>
                    <w:spacing w:line="25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ремонт систем бесперебойного питания (</w:t>
                  </w:r>
                  <w:proofErr w:type="spellStart"/>
                  <w:proofErr w:type="gramStart"/>
                  <w:r>
                    <w:rPr>
                      <w:b/>
                      <w:bCs/>
                    </w:rPr>
                    <w:t>З</w:t>
                  </w:r>
                  <w:r>
                    <w:rPr>
                      <w:b/>
                      <w:bCs/>
                      <w:vertAlign w:val="subscript"/>
                    </w:rPr>
                    <w:t>сбп</w:t>
                  </w:r>
                  <w:proofErr w:type="spellEnd"/>
                  <w:r>
                    <w:rPr>
                      <w:b/>
                      <w:bCs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2000,00</w:t>
                  </w:r>
                </w:p>
              </w:tc>
            </w:tr>
          </w:tbl>
          <w:p w:rsidR="004C1232" w:rsidRDefault="004C1232">
            <w:pPr>
              <w:widowControl/>
              <w:spacing w:before="77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spacing w:before="7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16.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принтеров, многофункциональных устройств и копировальных аппаратов (оргтехники)</w:t>
            </w:r>
          </w:p>
          <w:p w:rsidR="004C1232" w:rsidRDefault="004C1232">
            <w:pPr>
              <w:widowControl/>
              <w:spacing w:before="77"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85900" cy="579120"/>
                  <wp:effectExtent l="0" t="0" r="0" b="0"/>
                  <wp:docPr id="457" name="Рисунок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</w:t>
            </w:r>
          </w:p>
          <w:p w:rsidR="004C1232" w:rsidRDefault="004C1232">
            <w:pPr>
              <w:widowControl/>
              <w:spacing w:before="77"/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2268"/>
            </w:tblGrid>
            <w:tr w:rsidR="004C1232">
              <w:tc>
                <w:tcPr>
                  <w:tcW w:w="763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714"/>
                  </w:pPr>
                  <w:r>
                    <w:t>Значения для расчета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Затраты</w:t>
                  </w:r>
                </w:p>
              </w:tc>
            </w:tr>
            <w:tr w:rsidR="004C1232">
              <w:tc>
                <w:tcPr>
                  <w:tcW w:w="76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</w:pPr>
                </w:p>
                <w:p w:rsidR="004C1232" w:rsidRDefault="004C1232">
                  <w:pPr>
                    <w:spacing w:line="256" w:lineRule="auto"/>
                    <w:jc w:val="center"/>
                  </w:pPr>
                </w:p>
              </w:tc>
            </w:tr>
            <w:tr w:rsidR="004C123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ind w:firstLine="709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>
                        <wp:extent cx="350520" cy="228600"/>
                        <wp:effectExtent l="0" t="0" r="0" b="0"/>
                        <wp:docPr id="456" name="Рисунок 4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05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– количество i-х принтеров, многофункциональных устройств и копировальных аппаратов (оргтехники) в соответствии с нормативами, определяемыми Администрацией Мельниковского 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сельсовета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Новичихинского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</w:rPr>
                    <w:t xml:space="preserve"> района Алтайского края</w:t>
                  </w:r>
                  <w:r>
                    <w:rPr>
                      <w:sz w:val="22"/>
                      <w:szCs w:val="22"/>
                    </w:rPr>
                    <w:t xml:space="preserve"> в соответствии с </w:t>
                  </w:r>
                  <w:r>
                    <w:rPr>
                      <w:color w:val="106BBE"/>
                      <w:sz w:val="22"/>
                      <w:szCs w:val="22"/>
                    </w:rPr>
                    <w:t>пунктом 5</w:t>
                  </w:r>
                  <w:r>
                    <w:rPr>
                      <w:sz w:val="22"/>
                      <w:szCs w:val="22"/>
                    </w:rPr>
                    <w:t xml:space="preserve"> Правил;</w:t>
                  </w:r>
                </w:p>
                <w:p w:rsidR="004C1232" w:rsidRDefault="004C1232">
                  <w:pPr>
                    <w:spacing w:line="256" w:lineRule="auto"/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4C123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342900" cy="228600"/>
                        <wp:effectExtent l="0" t="0" r="0" b="0"/>
                        <wp:docPr id="455" name="Рисунок 4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– цена технического обслуживания и </w:t>
                  </w:r>
                  <w:proofErr w:type="spellStart"/>
                  <w:r>
                    <w:rPr>
                      <w:sz w:val="22"/>
                      <w:szCs w:val="22"/>
                    </w:rPr>
                    <w:t>регламентно</w:t>
                  </w:r>
                  <w:proofErr w:type="spellEnd"/>
                  <w:r>
                    <w:rPr>
                      <w:sz w:val="22"/>
                      <w:szCs w:val="22"/>
                    </w:rPr>
                    <w:t>-профилактического ремонта i-х принтеров, многофункциональных устройств и копировальных аппаратов (оргтехники) в год.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2000</w:t>
                  </w:r>
                </w:p>
              </w:tc>
            </w:tr>
            <w:tr w:rsidR="004C123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rPr>
                      <w:b/>
                      <w:bCs/>
                    </w:rPr>
                    <w:t>Затраты на приобретение принтеров, многофункциональных устройств,</w:t>
                  </w:r>
                </w:p>
                <w:p w:rsidR="004C1232" w:rsidRDefault="004C1232">
                  <w:pPr>
                    <w:spacing w:line="25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копировальных аппаратов и иной оргтехники </w:t>
                  </w:r>
                  <w:r>
                    <w:t>(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" cy="228600"/>
                        <wp:effectExtent l="0" t="0" r="0" b="0"/>
                        <wp:docPr id="454" name="Рисунок 4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)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968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4000</w:t>
                  </w:r>
                </w:p>
              </w:tc>
            </w:tr>
          </w:tbl>
          <w:p w:rsidR="004C1232" w:rsidRDefault="004C1232">
            <w:pPr>
              <w:widowControl/>
              <w:spacing w:before="77"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spacing w:before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89560" cy="228600"/>
                  <wp:effectExtent l="0" t="0" r="0" b="0"/>
                  <wp:docPr id="453" name="Рисунок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</w:t>
            </w:r>
          </w:p>
          <w:tbl>
            <w:tblPr>
              <w:tblW w:w="10032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59"/>
              <w:gridCol w:w="2757"/>
              <w:gridCol w:w="1857"/>
              <w:gridCol w:w="2254"/>
              <w:gridCol w:w="2605"/>
            </w:tblGrid>
            <w:tr w:rsidR="004C1232">
              <w:trPr>
                <w:trHeight w:val="1234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Предельная цена приобретения 1 ед., руб.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Предельная стоимость сопровождения (услуг) 1 ед.,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руб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>/год</w:t>
                  </w:r>
                </w:p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C1232">
              <w:trPr>
                <w:trHeight w:val="1272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4C1232" w:rsidRDefault="004C1232">
                  <w:pPr>
                    <w:spacing w:line="25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4C1232" w:rsidRDefault="004C1232">
                  <w:pPr>
                    <w:spacing w:line="25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не предусмотрено</w:t>
                  </w:r>
                </w:p>
                <w:p w:rsidR="004C1232" w:rsidRDefault="004C1232">
                  <w:pPr>
                    <w:spacing w:line="25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4C1232" w:rsidRDefault="004C1232">
                  <w:pPr>
                    <w:spacing w:line="25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4C1232" w:rsidRDefault="004C1232">
            <w:pPr>
              <w:widowControl/>
              <w:spacing w:before="77"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spacing w:before="7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18. Затраты на оплату услуг по сопровождению справочно-правовых систем</w:t>
            </w:r>
          </w:p>
          <w:p w:rsidR="004C1232" w:rsidRDefault="004C1232">
            <w:pPr>
              <w:widowControl/>
              <w:spacing w:before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spacing w:before="7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19. Затраты на оплату услуг по сопровождению и приобретению иного программного обеспечения</w:t>
            </w:r>
            <w:r>
              <w:rPr>
                <w:sz w:val="24"/>
                <w:szCs w:val="24"/>
              </w:rPr>
              <w:t xml:space="preserve"> </w:t>
            </w:r>
          </w:p>
          <w:p w:rsidR="004C1232" w:rsidRDefault="004C1232">
            <w:pPr>
              <w:widowControl/>
              <w:spacing w:before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spacing w:line="240" w:lineRule="exact"/>
              <w:jc w:val="center"/>
            </w:pPr>
          </w:p>
          <w:p w:rsidR="004C1232" w:rsidRDefault="004C1232">
            <w:pPr>
              <w:widowControl/>
              <w:spacing w:line="240" w:lineRule="exact"/>
              <w:jc w:val="both"/>
            </w:pPr>
            <w:r>
              <w:rPr>
                <w:sz w:val="28"/>
                <w:szCs w:val="28"/>
              </w:rPr>
              <w:t>20. Затраты на оплату услуг, связанных с обеспечением безопасности информации</w:t>
            </w:r>
          </w:p>
          <w:p w:rsidR="004C1232" w:rsidRDefault="004C1232">
            <w:pPr>
              <w:widowControl/>
              <w:spacing w:before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spacing w:line="240" w:lineRule="exact"/>
              <w:jc w:val="center"/>
            </w:pPr>
          </w:p>
          <w:p w:rsidR="004C1232" w:rsidRDefault="004C1232">
            <w:pPr>
              <w:widowControl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 Затраты на проведение аттестационных, проверочных и контрольных мероприятий</w:t>
            </w:r>
          </w:p>
          <w:p w:rsidR="004C1232" w:rsidRDefault="004C1232">
            <w:pPr>
              <w:widowControl/>
              <w:spacing w:line="240" w:lineRule="exact"/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spacing w:line="240" w:lineRule="exact"/>
              <w:jc w:val="center"/>
            </w:pPr>
          </w:p>
          <w:p w:rsidR="004C1232" w:rsidRDefault="004C1232">
            <w:pPr>
              <w:widowControl/>
              <w:spacing w:line="240" w:lineRule="exact"/>
              <w:jc w:val="both"/>
            </w:pPr>
            <w:r>
              <w:rPr>
                <w:sz w:val="28"/>
                <w:szCs w:val="28"/>
              </w:rPr>
              <w:t>22. 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  <w:p w:rsidR="004C1232" w:rsidRDefault="004C1232">
            <w:pPr>
              <w:widowControl/>
              <w:spacing w:line="240" w:lineRule="exact"/>
              <w:jc w:val="center"/>
            </w:pPr>
          </w:p>
          <w:p w:rsidR="004C1232" w:rsidRDefault="004C1232">
            <w:pPr>
              <w:widowControl/>
              <w:spacing w:before="22"/>
              <w:jc w:val="center"/>
              <w:rPr>
                <w:sz w:val="24"/>
                <w:szCs w:val="24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249680" cy="579120"/>
                  <wp:effectExtent l="0" t="0" r="0" b="0"/>
                  <wp:docPr id="452" name="Рисунок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145"/>
              <w:gridCol w:w="3110"/>
              <w:gridCol w:w="3103"/>
              <w:gridCol w:w="2405"/>
            </w:tblGrid>
            <w:tr w:rsidR="004C1232"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Группа должностей</w:t>
                  </w:r>
                </w:p>
              </w:tc>
              <w:tc>
                <w:tcPr>
                  <w:tcW w:w="31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228600"/>
                        <wp:effectExtent l="0" t="0" r="0" b="0"/>
                        <wp:docPr id="451" name="Рисунок 4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>– количество приобретаемых простых (неисключительных) лицензий на использование i-</w:t>
                  </w:r>
                  <w:proofErr w:type="spellStart"/>
                  <w:r>
                    <w:rPr>
                      <w:sz w:val="22"/>
                      <w:szCs w:val="22"/>
                    </w:rPr>
                    <w:t>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программного обеспечения по защите информации, </w:t>
                  </w:r>
                  <w:proofErr w:type="spellStart"/>
                  <w:r>
                    <w:rPr>
                      <w:sz w:val="22"/>
                      <w:szCs w:val="22"/>
                    </w:rPr>
                    <w:t>шт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59080" cy="228600"/>
                        <wp:effectExtent l="0" t="0" r="0" b="0"/>
                        <wp:docPr id="450" name="Рисунок 4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>– цена единицы простой (неисключительной) лицензии на использование i-</w:t>
                  </w:r>
                  <w:proofErr w:type="spellStart"/>
                  <w:r>
                    <w:rPr>
                      <w:sz w:val="22"/>
                      <w:szCs w:val="22"/>
                    </w:rPr>
                    <w:t>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программного обеспечения по защите информации, </w:t>
                  </w:r>
                  <w:proofErr w:type="spellStart"/>
                  <w:r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before="43" w:line="256" w:lineRule="auto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Затраты на приобретение простых (неисключительных) лицензий на</w:t>
                  </w:r>
                </w:p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использование   программного   обеспечения   по   защите   информации</w:t>
                  </w:r>
                  <w:proofErr w:type="gramStart"/>
                  <w:r>
                    <w:rPr>
                      <w:bCs/>
                      <w:sz w:val="22"/>
                      <w:szCs w:val="22"/>
                    </w:rPr>
                    <w:t xml:space="preserve">   (</w:t>
                  </w:r>
                  <w:proofErr w:type="gramEnd"/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З</w:t>
                  </w:r>
                  <w:r>
                    <w:rPr>
                      <w:bCs/>
                      <w:sz w:val="22"/>
                      <w:szCs w:val="22"/>
                      <w:vertAlign w:val="subscript"/>
                    </w:rPr>
                    <w:t>нп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>)</w:t>
                  </w:r>
                </w:p>
              </w:tc>
            </w:tr>
            <w:tr w:rsidR="004C1232"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Группа 1 Группа 2</w:t>
                  </w:r>
                </w:p>
              </w:tc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before="100" w:beforeAutospacing="1" w:after="100" w:afterAutospacing="1" w:line="256" w:lineRule="auto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Лицензия 1 шт. (1 сервер + 5 раб. мест</w:t>
                  </w:r>
                  <w:r>
                    <w:rPr>
                      <w:b/>
                      <w:sz w:val="22"/>
                      <w:szCs w:val="22"/>
                    </w:rPr>
                    <w:t>=</w:t>
                  </w:r>
                  <w:r>
                    <w:rPr>
                      <w:sz w:val="22"/>
                      <w:szCs w:val="22"/>
                    </w:rPr>
                    <w:t>2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bCs/>
                      <w:sz w:val="22"/>
                      <w:szCs w:val="22"/>
                    </w:rPr>
                    <w:t>мест) Комплект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hyperlink r:id="rId45" w:tgtFrame="_blank" w:history="1">
                    <w:r>
                      <w:rPr>
                        <w:rStyle w:val="a6"/>
                        <w:bCs/>
                        <w:sz w:val="22"/>
                        <w:szCs w:val="22"/>
                        <w:lang w:val="en-US"/>
                      </w:rPr>
                      <w:t>Kaspersky</w:t>
                    </w:r>
                    <w:r w:rsidRPr="004C1232">
                      <w:rPr>
                        <w:rStyle w:val="a6"/>
                        <w:bCs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Style w:val="a6"/>
                        <w:bCs/>
                        <w:sz w:val="22"/>
                        <w:szCs w:val="22"/>
                        <w:lang w:val="en-US"/>
                      </w:rPr>
                      <w:t>Small</w:t>
                    </w:r>
                    <w:r w:rsidRPr="004C1232">
                      <w:rPr>
                        <w:rStyle w:val="a6"/>
                        <w:bCs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Style w:val="a6"/>
                        <w:bCs/>
                        <w:sz w:val="22"/>
                        <w:szCs w:val="22"/>
                        <w:lang w:val="en-US"/>
                      </w:rPr>
                      <w:t>Office</w:t>
                    </w:r>
                    <w:r w:rsidRPr="004C1232">
                      <w:rPr>
                        <w:rStyle w:val="a6"/>
                        <w:bCs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Style w:val="a6"/>
                        <w:bCs/>
                        <w:sz w:val="22"/>
                        <w:szCs w:val="22"/>
                        <w:lang w:val="en-US"/>
                      </w:rPr>
                      <w:t>Security</w:t>
                    </w:r>
                  </w:hyperlink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rPr>
                      <w:b/>
                      <w:sz w:val="24"/>
                      <w:szCs w:val="24"/>
                    </w:rPr>
                  </w:pPr>
                </w:p>
                <w:p w:rsidR="004C1232" w:rsidRDefault="004C1232">
                  <w:pPr>
                    <w:spacing w:line="256" w:lineRule="auto"/>
                    <w:rPr>
                      <w:b/>
                      <w:sz w:val="24"/>
                      <w:szCs w:val="24"/>
                    </w:rPr>
                  </w:pPr>
                </w:p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4700,00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rPr>
                      <w:b/>
                      <w:sz w:val="24"/>
                      <w:szCs w:val="24"/>
                    </w:rPr>
                  </w:pPr>
                </w:p>
                <w:p w:rsidR="004C1232" w:rsidRDefault="004C1232">
                  <w:pPr>
                    <w:spacing w:line="256" w:lineRule="auto"/>
                    <w:rPr>
                      <w:b/>
                      <w:sz w:val="24"/>
                      <w:szCs w:val="24"/>
                    </w:rPr>
                  </w:pPr>
                </w:p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4700,00</w:t>
                  </w:r>
                </w:p>
              </w:tc>
            </w:tr>
            <w:tr w:rsidR="004C1232">
              <w:tc>
                <w:tcPr>
                  <w:tcW w:w="11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«Универсальный»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ind w:left="1145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ind w:left="655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C1232">
              <w:tc>
                <w:tcPr>
                  <w:tcW w:w="11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Электронные лицензии 2 ПК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4C1232">
              <w:trPr>
                <w:trHeight w:val="373"/>
              </w:trPr>
              <w:tc>
                <w:tcPr>
                  <w:tcW w:w="1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(комплексная </w:t>
                  </w:r>
                  <w:proofErr w:type="gramStart"/>
                  <w:r>
                    <w:rPr>
                      <w:sz w:val="22"/>
                      <w:szCs w:val="22"/>
                    </w:rPr>
                    <w:t>защита)+</w:t>
                  </w:r>
                  <w:proofErr w:type="gramEnd"/>
                  <w:r>
                    <w:rPr>
                      <w:sz w:val="22"/>
                      <w:szCs w:val="22"/>
                    </w:rPr>
                    <w:t>централизованное управление-1 сервер, на 1 год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C1232" w:rsidRDefault="004C1232">
            <w:pPr>
              <w:widowControl/>
              <w:spacing w:line="240" w:lineRule="exact"/>
              <w:jc w:val="center"/>
            </w:pPr>
          </w:p>
          <w:p w:rsidR="004C1232" w:rsidRDefault="004C1232">
            <w:pPr>
              <w:widowControl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 Затраты на оплату работ по монтажу (установке), дооборудованию и наладке оборудования</w:t>
            </w:r>
          </w:p>
          <w:p w:rsidR="004C1232" w:rsidRDefault="004C1232">
            <w:pPr>
              <w:widowControl/>
              <w:spacing w:line="240" w:lineRule="exact"/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spacing w:line="240" w:lineRule="exact"/>
              <w:jc w:val="center"/>
            </w:pPr>
          </w:p>
          <w:p w:rsidR="004C1232" w:rsidRDefault="004C1232">
            <w:pPr>
              <w:widowControl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spacing w:line="240" w:lineRule="exact"/>
              <w:jc w:val="both"/>
            </w:pPr>
            <w:r>
              <w:rPr>
                <w:sz w:val="28"/>
                <w:szCs w:val="28"/>
              </w:rPr>
              <w:t>24. Затраты на приобретение принтеров, многофункциональных устройств и копировальных аппаратов (оргтехники)</w:t>
            </w:r>
          </w:p>
          <w:p w:rsidR="004C1232" w:rsidRDefault="004C1232">
            <w:pPr>
              <w:widowControl/>
              <w:spacing w:line="240" w:lineRule="exact"/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25. Затраты на приобретение средств подвижной связи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2268"/>
            </w:tblGrid>
            <w:tr w:rsidR="004C1232">
              <w:tc>
                <w:tcPr>
                  <w:tcW w:w="763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714"/>
                  </w:pPr>
                  <w:r>
                    <w:t>Значения для расчета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Затраты</w:t>
                  </w:r>
                </w:p>
              </w:tc>
            </w:tr>
            <w:tr w:rsidR="004C1232">
              <w:tc>
                <w:tcPr>
                  <w:tcW w:w="76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</w:pPr>
                </w:p>
                <w:p w:rsidR="004C1232" w:rsidRDefault="004C1232">
                  <w:pPr>
                    <w:spacing w:line="256" w:lineRule="auto"/>
                    <w:jc w:val="center"/>
                  </w:pPr>
                </w:p>
              </w:tc>
            </w:tr>
            <w:tr w:rsidR="004C123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ind w:firstLine="70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464820" cy="228600"/>
                        <wp:effectExtent l="0" t="0" r="0" b="0"/>
                        <wp:docPr id="449" name="Рисунок 4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>– </w:t>
                  </w:r>
                  <w:r>
                    <w:rPr>
                      <w:sz w:val="24"/>
                      <w:szCs w:val="24"/>
                    </w:rPr>
                    <w:t xml:space="preserve">планируемое к приобретению количество средств подвижной связи по i-й должности в соответствии с нормативами, определяемыми Администрацией Новичихинского 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сельсовета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Новичихинского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района Алтайского края</w:t>
                  </w:r>
                  <w:r>
                    <w:rPr>
                      <w:sz w:val="24"/>
                      <w:szCs w:val="24"/>
                    </w:rPr>
                    <w:t xml:space="preserve"> в соответствии с </w:t>
                  </w:r>
                  <w:r>
                    <w:rPr>
                      <w:color w:val="106BBE"/>
                      <w:sz w:val="24"/>
                      <w:szCs w:val="24"/>
                    </w:rPr>
                    <w:t>пунктом 5</w:t>
                  </w:r>
                  <w:r>
                    <w:rPr>
                      <w:sz w:val="24"/>
                      <w:szCs w:val="24"/>
                    </w:rPr>
                    <w:t xml:space="preserve"> Правил;</w:t>
                  </w:r>
                </w:p>
                <w:p w:rsidR="004C1232" w:rsidRDefault="004C1232">
                  <w:pPr>
                    <w:spacing w:line="256" w:lineRule="auto"/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4C123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73380" cy="228600"/>
                        <wp:effectExtent l="0" t="0" r="0" b="0"/>
                        <wp:docPr id="448" name="Рисунок 4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  <w:szCs w:val="24"/>
                    </w:rPr>
                    <w:t xml:space="preserve">– цена 1 планшетного компьютера по i-й должности в соответствии с нормативами, определяемыми Администрацией Новичихинского 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сельсовета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Новичихинского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района Алтайского края</w:t>
                  </w:r>
                  <w:r>
                    <w:rPr>
                      <w:sz w:val="24"/>
                      <w:szCs w:val="24"/>
                    </w:rPr>
                    <w:t xml:space="preserve"> в соответствии с </w:t>
                  </w:r>
                  <w:r>
                    <w:rPr>
                      <w:color w:val="106BBE"/>
                      <w:sz w:val="24"/>
                      <w:szCs w:val="24"/>
                    </w:rPr>
                    <w:t>пунктом 5</w:t>
                  </w:r>
                  <w:r>
                    <w:rPr>
                      <w:sz w:val="24"/>
                      <w:szCs w:val="24"/>
                    </w:rPr>
                    <w:t xml:space="preserve"> Правил.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4C123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Затраты на приобретение средств подвижной связи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968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4C1232" w:rsidRDefault="004C1232">
            <w:pPr>
              <w:widowControl/>
              <w:jc w:val="center"/>
              <w:rPr>
                <w:sz w:val="22"/>
                <w:szCs w:val="22"/>
              </w:rPr>
            </w:pPr>
          </w:p>
          <w:p w:rsidR="004C1232" w:rsidRDefault="004C1232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26. Затраты на приобретение планшетных компьютеров</w:t>
            </w:r>
          </w:p>
          <w:p w:rsidR="004C1232" w:rsidRDefault="004C123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2"/>
                <w:szCs w:val="22"/>
              </w:rPr>
            </w:pPr>
          </w:p>
          <w:p w:rsidR="004C1232" w:rsidRDefault="004C1232">
            <w:pPr>
              <w:widowControl/>
              <w:jc w:val="center"/>
              <w:rPr>
                <w:sz w:val="22"/>
                <w:szCs w:val="22"/>
              </w:rPr>
            </w:pPr>
          </w:p>
          <w:p w:rsidR="004C1232" w:rsidRDefault="004C1232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27. Затраты на приобретение оборудования по обеспечению безопасности информации</w:t>
            </w:r>
          </w:p>
          <w:p w:rsidR="004C1232" w:rsidRDefault="004C123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2"/>
                <w:szCs w:val="22"/>
              </w:rPr>
            </w:pP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 Затраты на приобретение мониторов</w:t>
            </w:r>
          </w:p>
          <w:tbl>
            <w:tblPr>
              <w:tblW w:w="9984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607"/>
              <w:gridCol w:w="2550"/>
              <w:gridCol w:w="1458"/>
              <w:gridCol w:w="2047"/>
              <w:gridCol w:w="1846"/>
              <w:gridCol w:w="1476"/>
            </w:tblGrid>
            <w:tr w:rsidR="004C1232">
              <w:trPr>
                <w:trHeight w:val="1995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Наименование устройства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Норма на одного сотрудника администрации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Предельная стоимость приобретения одной единицы техники, руб.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Затраты в год на одного сотрудника, руб.</w:t>
                  </w:r>
                </w:p>
              </w:tc>
            </w:tr>
            <w:tr w:rsidR="004C1232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Монитор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штука</w:t>
                  </w:r>
                </w:p>
              </w:tc>
              <w:tc>
                <w:tcPr>
                  <w:tcW w:w="2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10000,00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</w:tbl>
          <w:p w:rsidR="004C1232" w:rsidRDefault="004C1232">
            <w:pPr>
              <w:widowControl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 Затраты на приобретение системных блоков</w:t>
            </w: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 Затраты на приобретение других запасных частей для вычислительной техники</w:t>
            </w: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 Затраты на приобретение магнитных и оптических носителей информации</w:t>
            </w:r>
          </w:p>
          <w:tbl>
            <w:tblPr>
              <w:tblW w:w="1012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609"/>
              <w:gridCol w:w="2551"/>
              <w:gridCol w:w="1458"/>
              <w:gridCol w:w="2047"/>
              <w:gridCol w:w="1846"/>
              <w:gridCol w:w="1617"/>
            </w:tblGrid>
            <w:tr w:rsidR="004C1232">
              <w:trPr>
                <w:trHeight w:val="1995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Наименование устройства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Норма на одного сотрудника администрации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Предельная стоимость приобретения одной единицы техники, руб.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Затраты в год на одного сотрудника, руб.</w:t>
                  </w:r>
                </w:p>
              </w:tc>
            </w:tr>
            <w:tr w:rsidR="004C1232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Флеш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карта, объем памяти - 16 Гб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штука</w:t>
                  </w:r>
                </w:p>
              </w:tc>
              <w:tc>
                <w:tcPr>
                  <w:tcW w:w="2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1000,00</w:t>
                  </w:r>
                </w:p>
              </w:tc>
            </w:tr>
            <w:tr w:rsidR="004C1232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Флеш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карта, объем памяти - 32 Гб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штука</w:t>
                  </w:r>
                </w:p>
              </w:tc>
              <w:tc>
                <w:tcPr>
                  <w:tcW w:w="2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2000,00</w:t>
                  </w:r>
                </w:p>
              </w:tc>
            </w:tr>
            <w:tr w:rsidR="004C1232">
              <w:trPr>
                <w:trHeight w:val="585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Оптический носитель (компакт-диск или лазерный диск)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штука</w:t>
                  </w:r>
                </w:p>
              </w:tc>
              <w:tc>
                <w:tcPr>
                  <w:tcW w:w="2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 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 Затраты на приобретение расходных материалов для принтеров, многофункциональных устройств и копировальных аппаратов (оргтехники)</w:t>
            </w:r>
          </w:p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2268"/>
            </w:tblGrid>
            <w:tr w:rsidR="004C1232">
              <w:tc>
                <w:tcPr>
                  <w:tcW w:w="763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714"/>
                  </w:pPr>
                  <w:r>
                    <w:t>Значения для расчета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Затраты</w:t>
                  </w:r>
                </w:p>
              </w:tc>
            </w:tr>
            <w:tr w:rsidR="004C1232">
              <w:tc>
                <w:tcPr>
                  <w:tcW w:w="76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</w:pPr>
                </w:p>
                <w:p w:rsidR="004C1232" w:rsidRDefault="004C1232">
                  <w:pPr>
                    <w:spacing w:line="256" w:lineRule="auto"/>
                    <w:jc w:val="center"/>
                  </w:pPr>
                </w:p>
              </w:tc>
            </w:tr>
            <w:tr w:rsidR="004C123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97180" cy="228600"/>
                        <wp:effectExtent l="0" t="0" r="0" b="0"/>
                        <wp:docPr id="447" name="Рисунок 4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  <w:szCs w:val="24"/>
                    </w:rPr>
                    <w:t>– фактическое количество принтеров, многофункциональных устройств и копировальных аппаратов (оргтехники) i-</w:t>
                  </w:r>
                  <w:proofErr w:type="spellStart"/>
                  <w:r>
                    <w:rPr>
                      <w:sz w:val="24"/>
                      <w:szCs w:val="24"/>
                    </w:rPr>
                    <w:t>гo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типа в соответствии с нормативами, определяемыми Администрацией Мельниковского 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сельсовета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Новичихинского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района Алтайского края</w:t>
                  </w:r>
                  <w:r>
                    <w:rPr>
                      <w:sz w:val="24"/>
                      <w:szCs w:val="24"/>
                    </w:rPr>
                    <w:t xml:space="preserve"> в соответствии с </w:t>
                  </w:r>
                  <w:r>
                    <w:rPr>
                      <w:color w:val="106BBE"/>
                      <w:sz w:val="24"/>
                      <w:szCs w:val="24"/>
                    </w:rPr>
                    <w:t>пунктом 5</w:t>
                  </w:r>
                  <w:r>
                    <w:rPr>
                      <w:sz w:val="24"/>
                      <w:szCs w:val="24"/>
                    </w:rPr>
                    <w:t xml:space="preserve"> Правил;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4C123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312420" cy="228600"/>
                        <wp:effectExtent l="0" t="0" r="0" b="0"/>
                        <wp:docPr id="446" name="Рисунок 4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  <w:szCs w:val="24"/>
                    </w:rPr>
                    <w:t xml:space="preserve">– 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нормативами, </w:t>
                  </w:r>
                  <w:proofErr w:type="gramStart"/>
                  <w:r>
                    <w:rPr>
                      <w:sz w:val="24"/>
                      <w:szCs w:val="24"/>
                    </w:rPr>
                    <w:t>определяемыми  Администрацией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Мельниковского сельсовета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Новичихинского района Алтайского края</w:t>
                  </w:r>
                  <w:r>
                    <w:rPr>
                      <w:sz w:val="24"/>
                      <w:szCs w:val="24"/>
                    </w:rPr>
                    <w:t xml:space="preserve"> в соответствии с </w:t>
                  </w:r>
                  <w:r>
                    <w:rPr>
                      <w:color w:val="106BBE"/>
                      <w:sz w:val="24"/>
                      <w:szCs w:val="24"/>
                    </w:rPr>
                    <w:t>пунктом 5</w:t>
                  </w:r>
                  <w:r>
                    <w:rPr>
                      <w:sz w:val="24"/>
                      <w:szCs w:val="24"/>
                    </w:rPr>
                    <w:t xml:space="preserve"> Правил;</w:t>
                  </w:r>
                </w:p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более 1,8 тыс. за 1 единицу</w:t>
                  </w:r>
                </w:p>
              </w:tc>
            </w:tr>
            <w:tr w:rsidR="004C123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ind w:firstLine="70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89560" cy="228600"/>
                        <wp:effectExtent l="0" t="0" r="0" b="0"/>
                        <wp:docPr id="445" name="Рисунок 4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  <w:szCs w:val="24"/>
                    </w:rPr>
                    <w:t>– цена расходного материала по i-</w:t>
                  </w:r>
                  <w:proofErr w:type="spellStart"/>
                  <w:r>
                    <w:rPr>
                      <w:sz w:val="24"/>
                      <w:szCs w:val="24"/>
                    </w:rPr>
                    <w:t>му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типу принтеров, многофункциональных устройств и копировальных аппаратов (оргтехники) в соответствии с нормативами, определяемыми Администрацией Мельниковского 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сельсовета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Новичихинского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района Алтайского края</w:t>
                  </w:r>
                  <w:r>
                    <w:rPr>
                      <w:sz w:val="24"/>
                      <w:szCs w:val="24"/>
                    </w:rPr>
                    <w:t xml:space="preserve"> в соответствии с </w:t>
                  </w:r>
                  <w:r>
                    <w:rPr>
                      <w:color w:val="106BBE"/>
                      <w:sz w:val="24"/>
                      <w:szCs w:val="24"/>
                    </w:rPr>
                    <w:t>пунктом 5</w:t>
                  </w:r>
                  <w:r>
                    <w:rPr>
                      <w:sz w:val="24"/>
                      <w:szCs w:val="24"/>
                    </w:rPr>
                    <w:t xml:space="preserve"> Правил.</w:t>
                  </w:r>
                </w:p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968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10800</w:t>
                  </w:r>
                </w:p>
              </w:tc>
            </w:tr>
            <w:tr w:rsidR="004C123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Затраты на приобретение расходных материалов для принтеров, многофункциональных устройств и копировальных аппаратов (оргтехники)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968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10800</w:t>
                  </w:r>
                </w:p>
              </w:tc>
            </w:tr>
          </w:tbl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34. 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2268"/>
            </w:tblGrid>
            <w:tr w:rsidR="004C1232">
              <w:tc>
                <w:tcPr>
                  <w:tcW w:w="763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714"/>
                  </w:pPr>
                  <w:r>
                    <w:t>Значения для расчета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Затраты</w:t>
                  </w:r>
                </w:p>
              </w:tc>
            </w:tr>
            <w:tr w:rsidR="004C1232">
              <w:tc>
                <w:tcPr>
                  <w:tcW w:w="76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</w:pPr>
                </w:p>
                <w:p w:rsidR="004C1232" w:rsidRDefault="004C1232">
                  <w:pPr>
                    <w:spacing w:line="256" w:lineRule="auto"/>
                    <w:jc w:val="center"/>
                  </w:pPr>
                </w:p>
              </w:tc>
            </w:tr>
            <w:tr w:rsidR="004C123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ind w:firstLine="70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228600"/>
                        <wp:effectExtent l="0" t="0" r="0" b="0"/>
                        <wp:docPr id="444" name="Рисунок 4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  <w:szCs w:val="24"/>
                    </w:rPr>
                    <w:t>– планируемое к приобретению количество i-х запасных частей для принтеров, многофункциональных устройств и копировальных аппаратов (оргтехники);</w:t>
                  </w:r>
                </w:p>
                <w:p w:rsidR="004C1232" w:rsidRDefault="004C1232">
                  <w:pPr>
                    <w:spacing w:line="256" w:lineRule="auto"/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4C123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ind w:firstLine="70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59080" cy="228600"/>
                        <wp:effectExtent l="0" t="0" r="0" b="0"/>
                        <wp:docPr id="443" name="Рисунок 4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  <w:szCs w:val="24"/>
                    </w:rPr>
                    <w:t>– цена 1 единицы i-й запасной части.</w:t>
                  </w:r>
                </w:p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2000</w:t>
                  </w:r>
                </w:p>
              </w:tc>
            </w:tr>
            <w:tr w:rsidR="004C123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Затраты на приобретение запасных частей для принтеров, многофункциональных устройств и копировальных аппаратов (оргтехники)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968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2000</w:t>
                  </w:r>
                </w:p>
              </w:tc>
            </w:tr>
          </w:tbl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35. Затраты на приобретение материальных запасов по обеспечению безопасности информации</w:t>
            </w:r>
          </w:p>
          <w:p w:rsidR="004C1232" w:rsidRDefault="004C123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rPr>
                <w:sz w:val="22"/>
                <w:szCs w:val="22"/>
              </w:rPr>
            </w:pP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spacing w:before="120"/>
              <w:jc w:val="center"/>
              <w:rPr>
                <w:b/>
                <w:sz w:val="28"/>
                <w:szCs w:val="24"/>
              </w:rPr>
            </w:pPr>
            <w:bookmarkStart w:id="4" w:name="sub_110200"/>
            <w:r>
              <w:rPr>
                <w:b/>
                <w:sz w:val="28"/>
                <w:szCs w:val="24"/>
              </w:rPr>
              <w:t>II. Прочие затраты</w:t>
            </w:r>
            <w:bookmarkEnd w:id="4"/>
          </w:p>
          <w:p w:rsidR="004C1232" w:rsidRDefault="004C1232">
            <w:pPr>
              <w:spacing w:before="120" w:after="120"/>
              <w:jc w:val="center"/>
              <w:rPr>
                <w:sz w:val="28"/>
                <w:szCs w:val="24"/>
              </w:rPr>
            </w:pPr>
            <w:bookmarkStart w:id="5" w:name="sub_110201"/>
            <w:r>
              <w:rPr>
                <w:sz w:val="28"/>
                <w:szCs w:val="24"/>
              </w:rPr>
              <w:t xml:space="preserve">Затраты на услуги связи, </w:t>
            </w:r>
            <w:r>
              <w:rPr>
                <w:sz w:val="28"/>
                <w:szCs w:val="24"/>
              </w:rPr>
              <w:br/>
              <w:t xml:space="preserve">не отнесенные к затратам на услуги связи в рамках затрат </w:t>
            </w:r>
            <w:r>
              <w:rPr>
                <w:sz w:val="28"/>
                <w:szCs w:val="24"/>
              </w:rPr>
              <w:br/>
              <w:t>на информационно-коммуникационные технологии</w:t>
            </w:r>
            <w:bookmarkEnd w:id="5"/>
          </w:p>
          <w:p w:rsidR="004C1232" w:rsidRDefault="004C1232">
            <w:pPr>
              <w:widowControl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36. Затраты на услуги связи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74320" cy="274320"/>
                  <wp:effectExtent l="0" t="0" r="0" b="0"/>
                  <wp:docPr id="442" name="Рисунок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6"/>
                <w:szCs w:val="26"/>
              </w:rPr>
              <w:t>определяются по формуле:</w:t>
            </w:r>
          </w:p>
          <w:p w:rsidR="004C1232" w:rsidRDefault="004C1232">
            <w:pPr>
              <w:widowControl/>
              <w:spacing w:before="62"/>
              <w:ind w:left="94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830580" cy="274320"/>
                  <wp:effectExtent l="0" t="0" r="0" b="0"/>
                  <wp:docPr id="441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232" w:rsidRDefault="004C1232">
            <w:pPr>
              <w:widowControl/>
              <w:ind w:left="4226"/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9"/>
              <w:gridCol w:w="1123"/>
              <w:gridCol w:w="1138"/>
            </w:tblGrid>
            <w:tr w:rsidR="004C1232">
              <w:tc>
                <w:tcPr>
                  <w:tcW w:w="763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714"/>
                  </w:pPr>
                  <w:r>
                    <w:t>Значения для расчета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Группа должностей</w:t>
                  </w:r>
                </w:p>
              </w:tc>
            </w:tr>
            <w:tr w:rsidR="004C1232">
              <w:tc>
                <w:tcPr>
                  <w:tcW w:w="763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</w:pPr>
                </w:p>
                <w:p w:rsidR="004C1232" w:rsidRDefault="004C1232">
                  <w:pPr>
                    <w:spacing w:line="256" w:lineRule="auto"/>
                  </w:pPr>
                  <w:r>
                    <w:t>группа 1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группа 2</w:t>
                  </w:r>
                </w:p>
              </w:tc>
            </w:tr>
            <w:tr w:rsidR="004C1232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182880" cy="228600"/>
                        <wp:effectExtent l="0" t="0" r="0" b="0"/>
                        <wp:docPr id="440" name="Рисунок 4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6"/>
                      <w:szCs w:val="26"/>
                    </w:rPr>
                    <w:t>– затраты на оплату услуг почтовой связи,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59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2000,00</w:t>
                  </w:r>
                </w:p>
              </w:tc>
            </w:tr>
            <w:tr w:rsidR="004C1232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20980" cy="228600"/>
                        <wp:effectExtent l="0" t="0" r="7620" b="0"/>
                        <wp:docPr id="439" name="Рисунок 4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6"/>
                      <w:szCs w:val="26"/>
                    </w:rPr>
                    <w:t>– затраты на оплату услуг специальной связи,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59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6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4C1232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b/>
                      <w:bCs/>
                    </w:rPr>
                  </w:pPr>
                  <w:r>
                    <w:rPr>
                      <w:sz w:val="26"/>
                      <w:szCs w:val="26"/>
                    </w:rPr>
                    <w:t>Затраты на услуги связи (</w:t>
                  </w: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74320" cy="274320"/>
                        <wp:effectExtent l="0" t="0" r="0" b="0"/>
                        <wp:docPr id="438" name="Рисунок 4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2000,00</w:t>
                  </w:r>
                </w:p>
              </w:tc>
            </w:tr>
          </w:tbl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bookmarkStart w:id="6" w:name="sub_11038"/>
            <w:r>
              <w:rPr>
                <w:sz w:val="28"/>
                <w:szCs w:val="28"/>
              </w:rPr>
              <w:t>37. Затраты на оплату услуг почтовой связи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82880" cy="228600"/>
                  <wp:effectExtent l="0" t="0" r="0" b="0"/>
                  <wp:docPr id="437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  <w:bookmarkEnd w:id="6"/>
          </w:p>
          <w:p w:rsidR="004C1232" w:rsidRDefault="004C123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97280" cy="579120"/>
                  <wp:effectExtent l="0" t="0" r="0" b="0"/>
                  <wp:docPr id="436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9"/>
              <w:gridCol w:w="2261"/>
            </w:tblGrid>
            <w:tr w:rsidR="004C1232">
              <w:trPr>
                <w:trHeight w:val="465"/>
              </w:trPr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714"/>
                  </w:pPr>
                  <w:r>
                    <w:t>Значения для расчета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Затраты</w:t>
                  </w:r>
                </w:p>
              </w:tc>
            </w:tr>
            <w:tr w:rsidR="004C1232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20980" cy="228600"/>
                        <wp:effectExtent l="0" t="0" r="0" b="0"/>
                        <wp:docPr id="435" name="Рисунок 4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– планируемое количество i-х почтовых отправлений в год, </w:t>
                  </w:r>
                  <w:proofErr w:type="spellStart"/>
                  <w:r>
                    <w:rPr>
                      <w:sz w:val="22"/>
                      <w:szCs w:val="22"/>
                    </w:rPr>
                    <w:t>шт</w:t>
                  </w:r>
                  <w:proofErr w:type="spellEnd"/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</w:t>
                  </w:r>
                </w:p>
              </w:tc>
            </w:tr>
            <w:tr w:rsidR="004C1232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13360" cy="228600"/>
                        <wp:effectExtent l="0" t="0" r="0" b="0"/>
                        <wp:docPr id="434" name="Рисунок 4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>– цена одного i-</w:t>
                  </w:r>
                  <w:proofErr w:type="spellStart"/>
                  <w:r>
                    <w:rPr>
                      <w:sz w:val="22"/>
                      <w:szCs w:val="22"/>
                    </w:rPr>
                    <w:t>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почтового отправления, </w:t>
                  </w:r>
                  <w:proofErr w:type="spellStart"/>
                  <w:r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6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50,00</w:t>
                  </w:r>
                </w:p>
              </w:tc>
            </w:tr>
            <w:tr w:rsidR="004C1232">
              <w:trPr>
                <w:trHeight w:val="462"/>
              </w:trPr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Затраты на оплату услуг почтовой связи </w:t>
                  </w:r>
                  <w:r>
                    <w:rPr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sz w:val="24"/>
                      <w:szCs w:val="24"/>
                    </w:rPr>
                    <w:t>З</w:t>
                  </w:r>
                  <w:r>
                    <w:rPr>
                      <w:sz w:val="24"/>
                      <w:szCs w:val="24"/>
                      <w:vertAlign w:val="subscript"/>
                    </w:rPr>
                    <w:t>п</w:t>
                  </w:r>
                  <w:proofErr w:type="spellEnd"/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1000,00</w:t>
                  </w:r>
                </w:p>
              </w:tc>
            </w:tr>
          </w:tbl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38. Затраты на оплату услуг специальной связи</w:t>
            </w: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spacing w:before="120" w:after="120"/>
              <w:jc w:val="center"/>
              <w:rPr>
                <w:sz w:val="28"/>
                <w:szCs w:val="28"/>
              </w:rPr>
            </w:pPr>
            <w:bookmarkStart w:id="7" w:name="sub_110202"/>
            <w:r>
              <w:rPr>
                <w:sz w:val="28"/>
                <w:szCs w:val="28"/>
              </w:rPr>
              <w:t>Затраты на транспортные услуги</w:t>
            </w:r>
            <w:bookmarkEnd w:id="7"/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 Затраты по договору об оказании услуг перевозки (транспортировки) грузов</w:t>
            </w: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 Затраты на оплату услуг аренды транспортных средств</w:t>
            </w: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41. Затраты на оплату разовых услуг пассажирских перевозок при проведении совещания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42. Затраты на оплату проезда работника к месту нахождения учебного заведения и обратно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43.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44. Затраты по договору на проезд к месту командирования и обратно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45. Затраты по договору на </w:t>
            </w:r>
            <w:proofErr w:type="spellStart"/>
            <w:r>
              <w:rPr>
                <w:sz w:val="28"/>
                <w:szCs w:val="28"/>
              </w:rPr>
              <w:t>найм</w:t>
            </w:r>
            <w:proofErr w:type="spellEnd"/>
            <w:r>
              <w:rPr>
                <w:sz w:val="28"/>
                <w:szCs w:val="28"/>
              </w:rPr>
              <w:t xml:space="preserve"> жилого помещения на период командирования</w:t>
            </w:r>
          </w:p>
          <w:p w:rsidR="004C1232" w:rsidRDefault="004C123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rPr>
                <w:sz w:val="28"/>
                <w:szCs w:val="28"/>
              </w:rPr>
            </w:pPr>
            <w:bookmarkStart w:id="8" w:name="sub_11047"/>
            <w:r>
              <w:rPr>
                <w:sz w:val="28"/>
                <w:szCs w:val="28"/>
              </w:rPr>
              <w:t>46. Затраты на коммунальные услуги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97180" cy="228600"/>
                  <wp:effectExtent l="0" t="0" r="0" b="0"/>
                  <wp:docPr id="433" name="Рисунок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  <w:bookmarkEnd w:id="8"/>
          </w:p>
          <w:p w:rsidR="004C1232" w:rsidRDefault="004C1232">
            <w:pPr>
              <w:rPr>
                <w:sz w:val="28"/>
                <w:szCs w:val="28"/>
              </w:rPr>
            </w:pPr>
          </w:p>
          <w:p w:rsidR="004C1232" w:rsidRDefault="004C123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79320" cy="228600"/>
                  <wp:effectExtent l="0" t="0" r="0" b="0"/>
                  <wp:docPr id="432" name="Рисунок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 где:</w:t>
            </w:r>
          </w:p>
          <w:p w:rsidR="004C1232" w:rsidRDefault="004C1232">
            <w:pPr>
              <w:ind w:firstLine="709"/>
              <w:jc w:val="both"/>
              <w:rPr>
                <w:noProof/>
                <w:sz w:val="28"/>
                <w:szCs w:val="28"/>
              </w:rPr>
            </w:pPr>
          </w:p>
          <w:tbl>
            <w:tblPr>
              <w:tblW w:w="98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68"/>
              <w:gridCol w:w="4876"/>
            </w:tblGrid>
            <w:tr w:rsidR="004C1232" w:rsidTr="003E7FC2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4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Затраты в год, руб.</w:t>
                  </w:r>
                </w:p>
              </w:tc>
            </w:tr>
            <w:tr w:rsidR="004C1232" w:rsidTr="003E7FC2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20980" cy="228600"/>
                        <wp:effectExtent l="0" t="0" r="7620" b="0"/>
                        <wp:docPr id="431" name="Рисунок 4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>– затраты на газоснабжение и иные виды топлива</w:t>
                  </w:r>
                </w:p>
              </w:tc>
              <w:tc>
                <w:tcPr>
                  <w:tcW w:w="4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0</w:t>
                  </w:r>
                </w:p>
              </w:tc>
            </w:tr>
            <w:tr w:rsidR="004C1232" w:rsidTr="003E7FC2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20980" cy="228600"/>
                        <wp:effectExtent l="0" t="0" r="7620" b="0"/>
                        <wp:docPr id="430" name="Рисунок 4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>– затраты на электроснабжение</w:t>
                  </w:r>
                </w:p>
              </w:tc>
              <w:tc>
                <w:tcPr>
                  <w:tcW w:w="4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noProof/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60752,24</w:t>
                  </w:r>
                </w:p>
              </w:tc>
            </w:tr>
            <w:tr w:rsidR="004C1232" w:rsidTr="003E7FC2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20980" cy="228600"/>
                        <wp:effectExtent l="0" t="0" r="7620" b="0"/>
                        <wp:docPr id="429" name="Рисунок 4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>– затраты на теплоснабжение</w:t>
                  </w:r>
                </w:p>
              </w:tc>
              <w:tc>
                <w:tcPr>
                  <w:tcW w:w="4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noProof/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86112,00</w:t>
                  </w:r>
                </w:p>
              </w:tc>
            </w:tr>
            <w:tr w:rsidR="004C1232" w:rsidTr="003E7FC2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20980" cy="228600"/>
                        <wp:effectExtent l="0" t="0" r="7620" b="0"/>
                        <wp:docPr id="428" name="Рисунок 4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>– затраты на горячее водоснабжение</w:t>
                  </w:r>
                </w:p>
              </w:tc>
              <w:tc>
                <w:tcPr>
                  <w:tcW w:w="4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noProof/>
                      <w:color w:val="000000"/>
                      <w:sz w:val="28"/>
                      <w:szCs w:val="28"/>
                    </w:rPr>
                  </w:pPr>
                  <w:r>
                    <w:rPr>
                      <w:noProof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4C1232" w:rsidTr="003E7FC2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427" name="Рисунок 4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>– затраты на холодное водоснабжение и водоотведение</w:t>
                  </w:r>
                </w:p>
              </w:tc>
              <w:tc>
                <w:tcPr>
                  <w:tcW w:w="4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2430,50</w:t>
                  </w:r>
                </w:p>
                <w:p w:rsidR="004C1232" w:rsidRDefault="004C1232">
                  <w:pPr>
                    <w:spacing w:line="256" w:lineRule="auto"/>
                    <w:jc w:val="center"/>
                    <w:rPr>
                      <w:noProof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4C1232" w:rsidTr="003E7FC2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27660" cy="228600"/>
                        <wp:effectExtent l="0" t="0" r="0" b="0"/>
                        <wp:docPr id="426" name="Рисунок 4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6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>– затраты на оплату услуг лиц, привлекаемых на основании гражданско-правовых договоров</w:t>
                  </w:r>
                </w:p>
              </w:tc>
              <w:tc>
                <w:tcPr>
                  <w:tcW w:w="4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4C1232" w:rsidRDefault="004C1232">
            <w:pPr>
              <w:ind w:firstLine="709"/>
              <w:jc w:val="both"/>
              <w:rPr>
                <w:noProof/>
                <w:sz w:val="28"/>
                <w:szCs w:val="28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bookmarkStart w:id="9" w:name="sub_11048"/>
            <w:r>
              <w:rPr>
                <w:sz w:val="28"/>
                <w:szCs w:val="28"/>
              </w:rPr>
              <w:t>47. Затраты на газоснабжение и иные виды топлива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0980" cy="228600"/>
                  <wp:effectExtent l="0" t="0" r="7620" b="0"/>
                  <wp:docPr id="425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  <w:bookmarkEnd w:id="9"/>
          </w:p>
          <w:p w:rsidR="004C1232" w:rsidRDefault="004C123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39240" cy="579120"/>
                  <wp:effectExtent l="0" t="0" r="0" b="0"/>
                  <wp:docPr id="424" name="Рисунок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 где: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87"/>
              <w:gridCol w:w="1841"/>
              <w:gridCol w:w="1512"/>
              <w:gridCol w:w="1682"/>
              <w:gridCol w:w="1342"/>
            </w:tblGrid>
            <w:tr w:rsidR="004C1232"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</w:rPr>
                  </w:pPr>
                </w:p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</w:rPr>
                  </w:pPr>
                </w:p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</w:rPr>
                  </w:pPr>
                </w:p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</w:rPr>
                  </w:pPr>
                </w:p>
                <w:p w:rsidR="004C1232" w:rsidRDefault="004C1232">
                  <w:pPr>
                    <w:spacing w:line="256" w:lineRule="auto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Наименование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74320" cy="228600"/>
                        <wp:effectExtent l="0" t="0" r="0" b="0"/>
                        <wp:docPr id="423" name="Рисунок 4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расчетная потребность в i-м виде топлива (газе и ином виде топлива)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59080" cy="228600"/>
                        <wp:effectExtent l="0" t="0" r="7620" b="0"/>
                        <wp:docPr id="422" name="Рисунок 4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тариф на i-й вид топлива, утвержденный в установленном порядке органом местного регулирования тарифов</w:t>
                  </w: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421" name="Рисунок 4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поправочный коэффициент, учитывающий затраты на транспортировку i-</w:t>
                  </w:r>
                  <w:proofErr w:type="spellStart"/>
                  <w:r>
                    <w:t>го</w:t>
                  </w:r>
                  <w:proofErr w:type="spellEnd"/>
                  <w:r>
                    <w:t xml:space="preserve"> вида топлива</w:t>
                  </w: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proofErr w:type="gramStart"/>
                  <w:r>
                    <w:t>Затраты</w:t>
                  </w:r>
                  <w:r>
                    <w:rPr>
                      <w:sz w:val="28"/>
                      <w:szCs w:val="28"/>
                    </w:rPr>
                    <w:t>(</w:t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20980" cy="228600"/>
                        <wp:effectExtent l="0" t="0" r="7620" b="0"/>
                        <wp:docPr id="420" name="Рисунок 4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в</w:t>
                  </w:r>
                  <w:proofErr w:type="gramEnd"/>
                  <w:r>
                    <w:t xml:space="preserve"> год, руб.</w:t>
                  </w:r>
                </w:p>
              </w:tc>
            </w:tr>
            <w:tr w:rsidR="004C1232"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газоснабжение и иные виды топлива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bookmarkStart w:id="10" w:name="sub_11049"/>
            <w:r>
              <w:rPr>
                <w:sz w:val="28"/>
                <w:szCs w:val="28"/>
              </w:rPr>
              <w:t>48. Затраты на электроснабжение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0980" cy="228600"/>
                  <wp:effectExtent l="0" t="0" r="7620" b="0"/>
                  <wp:docPr id="419" name="Рисунок 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  <w:bookmarkEnd w:id="10"/>
          </w:p>
          <w:p w:rsidR="004C1232" w:rsidRDefault="004C123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234440" cy="579120"/>
                  <wp:effectExtent l="0" t="0" r="0" b="0"/>
                  <wp:docPr id="418" name="Рисунок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 где: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08"/>
              <w:gridCol w:w="2700"/>
              <w:gridCol w:w="1412"/>
              <w:gridCol w:w="1412"/>
            </w:tblGrid>
            <w:tr w:rsidR="004C1232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Наименование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ind w:firstLine="709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59080" cy="228600"/>
                        <wp:effectExtent l="0" t="0" r="7620" b="0"/>
                        <wp:docPr id="417" name="Рисунок 4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– i-й регулируемый тариф на электроэнергию (в рамках применяемого </w:t>
                  </w:r>
                  <w:proofErr w:type="spellStart"/>
                  <w:r>
                    <w:lastRenderedPageBreak/>
                    <w:t>одноставочного</w:t>
                  </w:r>
                  <w:proofErr w:type="spellEnd"/>
                  <w:r>
                    <w:t xml:space="preserve">, дифференцированного по зонам суток или </w:t>
                  </w:r>
                  <w:proofErr w:type="spellStart"/>
                  <w:r>
                    <w:t>двуставочного</w:t>
                  </w:r>
                  <w:proofErr w:type="spellEnd"/>
                  <w:r>
                    <w:t xml:space="preserve"> тарифа);</w:t>
                  </w:r>
                </w:p>
                <w:p w:rsidR="004C1232" w:rsidRDefault="004C1232">
                  <w:pPr>
                    <w:spacing w:line="256" w:lineRule="auto"/>
                    <w:jc w:val="both"/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274320" cy="228600"/>
                        <wp:effectExtent l="0" t="0" r="0" b="0"/>
                        <wp:docPr id="416" name="Рисунок 4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расчетная потребность электроэнергии в год по i-</w:t>
                  </w:r>
                  <w:proofErr w:type="spellStart"/>
                  <w:r>
                    <w:lastRenderedPageBreak/>
                    <w:t>му</w:t>
                  </w:r>
                  <w:proofErr w:type="spellEnd"/>
                  <w:r>
                    <w:t xml:space="preserve"> тарифу (цене) на </w:t>
                  </w:r>
                  <w:proofErr w:type="spellStart"/>
                  <w:r>
                    <w:t>электроэнерг</w:t>
                  </w:r>
                  <w:proofErr w:type="spellEnd"/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proofErr w:type="gramStart"/>
                  <w:r>
                    <w:lastRenderedPageBreak/>
                    <w:t>Затраты(</w:t>
                  </w:r>
                  <w:proofErr w:type="gramEnd"/>
                  <w:r>
                    <w:rPr>
                      <w:noProof/>
                    </w:rPr>
                    <w:drawing>
                      <wp:inline distT="0" distB="0" distL="0" distR="0">
                        <wp:extent cx="220980" cy="228600"/>
                        <wp:effectExtent l="0" t="0" r="7620" b="0"/>
                        <wp:docPr id="415" name="Рисунок 4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) в год, руб.</w:t>
                  </w:r>
                </w:p>
              </w:tc>
            </w:tr>
            <w:tr w:rsidR="004C1232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firstLine="70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электроснабжение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8,72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1900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16568,00</w:t>
                  </w:r>
                </w:p>
              </w:tc>
            </w:tr>
            <w:tr w:rsidR="004C1232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firstLine="70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электроснабжение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8,72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1200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10464,00</w:t>
                  </w:r>
                </w:p>
              </w:tc>
            </w:tr>
            <w:tr w:rsidR="004C1232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firstLine="70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электроснабжение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8,72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3867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33720,24</w:t>
                  </w:r>
                </w:p>
              </w:tc>
            </w:tr>
          </w:tbl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bookmarkStart w:id="11" w:name="sub_11050"/>
            <w:r>
              <w:rPr>
                <w:sz w:val="28"/>
                <w:szCs w:val="28"/>
              </w:rPr>
              <w:t>49. Затраты на теплоснабжение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0980" cy="228600"/>
                  <wp:effectExtent l="0" t="0" r="7620" b="0"/>
                  <wp:docPr id="414" name="Рисунок 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  <w:bookmarkEnd w:id="11"/>
          </w:p>
          <w:p w:rsidR="004C1232" w:rsidRDefault="004C1232">
            <w:pPr>
              <w:rPr>
                <w:sz w:val="28"/>
                <w:szCs w:val="28"/>
              </w:rPr>
            </w:pPr>
          </w:p>
          <w:p w:rsidR="004C1232" w:rsidRDefault="004C123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60120" cy="228600"/>
                  <wp:effectExtent l="0" t="0" r="0" b="0"/>
                  <wp:docPr id="413" name="Рисунок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 где: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08"/>
              <w:gridCol w:w="1980"/>
              <w:gridCol w:w="2160"/>
              <w:gridCol w:w="1980"/>
            </w:tblGrid>
            <w:tr w:rsidR="004C1232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firstLine="709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65760" cy="228600"/>
                        <wp:effectExtent l="0" t="0" r="0" b="0"/>
                        <wp:docPr id="412" name="Рисунок 4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– расчетная потребность в </w:t>
                  </w:r>
                  <w:proofErr w:type="spellStart"/>
                  <w:r>
                    <w:t>теплоэнергии</w:t>
                  </w:r>
                  <w:proofErr w:type="spellEnd"/>
                  <w:r>
                    <w:t xml:space="preserve"> на отопление зданий, помещений и сооружений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ind w:firstLine="709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411" name="Рисунок 4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регулируемый тариф на теплоснабжение.</w:t>
                  </w:r>
                </w:p>
                <w:p w:rsidR="004C1232" w:rsidRDefault="004C1232">
                  <w:pPr>
                    <w:spacing w:line="256" w:lineRule="auto"/>
                    <w:jc w:val="both"/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proofErr w:type="gramStart"/>
                  <w:r>
                    <w:t>Затраты(</w:t>
                  </w:r>
                  <w:proofErr w:type="gramEnd"/>
                  <w:r>
                    <w:rPr>
                      <w:noProof/>
                    </w:rPr>
                    <w:drawing>
                      <wp:inline distT="0" distB="0" distL="0" distR="0">
                        <wp:extent cx="220980" cy="228600"/>
                        <wp:effectExtent l="0" t="0" r="7620" b="0"/>
                        <wp:docPr id="410" name="Рисунок 4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) в год, руб.</w:t>
                  </w:r>
                </w:p>
              </w:tc>
            </w:tr>
            <w:tr w:rsidR="004C1232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Теплоснабжение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3744 Гкал.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86112,00</w:t>
                  </w:r>
                </w:p>
              </w:tc>
            </w:tr>
          </w:tbl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ind w:firstLine="709"/>
              <w:jc w:val="center"/>
              <w:rPr>
                <w:sz w:val="28"/>
                <w:szCs w:val="28"/>
              </w:rPr>
            </w:pPr>
            <w:bookmarkStart w:id="12" w:name="sub_11051"/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 Затраты на горячее водоснабжение</w:t>
            </w:r>
            <w:bookmarkEnd w:id="12"/>
          </w:p>
          <w:p w:rsidR="004C1232" w:rsidRDefault="004C1232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bookmarkStart w:id="13" w:name="sub_11052"/>
            <w:r>
              <w:rPr>
                <w:sz w:val="28"/>
                <w:szCs w:val="28"/>
              </w:rPr>
              <w:t>51. Затраты на холодное водоснабжение и водоотведение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409" name="Рисунок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  <w:bookmarkEnd w:id="13"/>
          </w:p>
          <w:p w:rsidR="004C1232" w:rsidRDefault="004C1232">
            <w:pPr>
              <w:rPr>
                <w:sz w:val="28"/>
                <w:szCs w:val="28"/>
              </w:rPr>
            </w:pPr>
          </w:p>
          <w:p w:rsidR="004C1232" w:rsidRDefault="004C123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24000" cy="228600"/>
                  <wp:effectExtent l="0" t="0" r="0" b="0"/>
                  <wp:docPr id="408" name="Рисунок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 где: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tbl>
            <w:tblPr>
              <w:tblW w:w="10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9"/>
              <w:gridCol w:w="1980"/>
              <w:gridCol w:w="1800"/>
              <w:gridCol w:w="1238"/>
              <w:gridCol w:w="1275"/>
              <w:gridCol w:w="1134"/>
            </w:tblGrid>
            <w:tr w:rsidR="004C123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firstLine="709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59080" cy="228600"/>
                        <wp:effectExtent l="0" t="0" r="7620" b="0"/>
                        <wp:docPr id="407" name="Рисунок 4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расчетная потребность в холодном водоснабжении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36220" cy="228600"/>
                        <wp:effectExtent l="0" t="0" r="0" b="0"/>
                        <wp:docPr id="406" name="Рисунок 4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регулируемый тариф на холодное водоснабжение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59080" cy="228600"/>
                        <wp:effectExtent l="0" t="0" r="0" b="0"/>
                        <wp:docPr id="405" name="Рисунок 4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расчетная потребность в водоотведении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36220" cy="228600"/>
                        <wp:effectExtent l="0" t="0" r="0" b="0"/>
                        <wp:docPr id="404" name="Рисунок 4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регулируемый тариф на водоотведение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proofErr w:type="gramStart"/>
                  <w:r>
                    <w:t>Затраты</w:t>
                  </w:r>
                  <w:r>
                    <w:rPr>
                      <w:sz w:val="28"/>
                      <w:szCs w:val="28"/>
                    </w:rPr>
                    <w:t>(</w:t>
                  </w:r>
                  <w:proofErr w:type="gramEnd"/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403" name="Рисунок 4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 xml:space="preserve">) </w:t>
                  </w:r>
                  <w:r>
                    <w:t xml:space="preserve"> в год, руб.</w:t>
                  </w:r>
                </w:p>
              </w:tc>
            </w:tr>
            <w:tr w:rsidR="004C123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холодное водоснабжение и водоотведение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48,61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2430,50</w:t>
                  </w:r>
                </w:p>
              </w:tc>
            </w:tr>
          </w:tbl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bookmarkStart w:id="14" w:name="sub_11053"/>
            <w:r>
              <w:rPr>
                <w:sz w:val="28"/>
                <w:szCs w:val="28"/>
              </w:rPr>
              <w:t>52. Затраты на оплату услуг внештатных сотрудников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27660" cy="228600"/>
                  <wp:effectExtent l="0" t="0" r="0" b="0"/>
                  <wp:docPr id="402" name="Рисунок 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  <w:bookmarkEnd w:id="14"/>
          </w:p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47900" cy="579120"/>
                  <wp:effectExtent l="0" t="0" r="0" b="0"/>
                  <wp:docPr id="401" name="Рисунок 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где:</w:t>
            </w:r>
          </w:p>
          <w:tbl>
            <w:tblPr>
              <w:tblW w:w="9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8"/>
              <w:gridCol w:w="4140"/>
            </w:tblGrid>
            <w:tr w:rsidR="004C1232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C1232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88620" cy="228600"/>
                        <wp:effectExtent l="0" t="0" r="0" b="0"/>
                        <wp:docPr id="400" name="Рисунок 4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>– планируемое количество месяцев работы внештатного сотрудника по i-й должности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C1232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42900" cy="228600"/>
                        <wp:effectExtent l="0" t="0" r="0" b="0"/>
                        <wp:docPr id="399" name="Рисунок 3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>– стоимость 1 месяца работы внештатного сотрудника по i-й должности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C1232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97180" cy="228600"/>
                        <wp:effectExtent l="0" t="0" r="7620" b="0"/>
                        <wp:docPr id="398" name="Рисунок 3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>– процентная ставка страховых взносов в государственные внебюджетные фонды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C1232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spacing w:before="120" w:after="120"/>
              <w:jc w:val="center"/>
              <w:rPr>
                <w:sz w:val="28"/>
                <w:szCs w:val="28"/>
              </w:rPr>
            </w:pPr>
            <w:bookmarkStart w:id="15" w:name="sub_110205"/>
            <w:r>
              <w:rPr>
                <w:sz w:val="28"/>
                <w:szCs w:val="28"/>
              </w:rPr>
              <w:t>Затраты на аренду помещений и оборудования</w:t>
            </w:r>
            <w:bookmarkEnd w:id="15"/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 Затраты на аренду помещений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 Затраты на аренду помещения (зала) для проведения совещания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 Затраты на аренду оборудования для проведения совещания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bookmarkStart w:id="16" w:name="sub_11057"/>
            <w:r>
              <w:rPr>
                <w:sz w:val="28"/>
                <w:szCs w:val="28"/>
              </w:rPr>
              <w:t xml:space="preserve">56. Затраты на содержание и техническое обслуживание помещений </w:t>
            </w:r>
            <w:r>
              <w:rPr>
                <w:sz w:val="28"/>
                <w:szCs w:val="28"/>
              </w:rPr>
              <w:br/>
              <w:t>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397" name="Рисунок 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  <w:bookmarkEnd w:id="16"/>
          </w:p>
          <w:p w:rsidR="004C1232" w:rsidRDefault="004C1232">
            <w:pPr>
              <w:rPr>
                <w:sz w:val="28"/>
                <w:szCs w:val="28"/>
              </w:rPr>
            </w:pPr>
          </w:p>
          <w:p w:rsidR="004C1232" w:rsidRDefault="004C123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649980" cy="228600"/>
                  <wp:effectExtent l="0" t="0" r="7620" b="0"/>
                  <wp:docPr id="396" name="Рисунок 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9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 где: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105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542"/>
              <w:gridCol w:w="3006"/>
            </w:tblGrid>
            <w:tr w:rsidR="004C1232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t>Затраты</w:t>
                  </w:r>
                </w:p>
              </w:tc>
            </w:tr>
            <w:tr w:rsidR="004C1232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395" name="Рисунок 3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– затраты на техническое обслуживание и </w:t>
                  </w:r>
                  <w:proofErr w:type="spellStart"/>
                  <w:r>
                    <w:t>регламентно</w:t>
                  </w:r>
                  <w:proofErr w:type="spellEnd"/>
                  <w:r>
                    <w:t>-профилактический ремонт систем охранно-тревожной сигнализации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Не предусмотрены</w:t>
                  </w:r>
                </w:p>
              </w:tc>
            </w:tr>
            <w:tr w:rsidR="004C1232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394" name="Рисунок 3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затраты на проведение текущего ремонта помещения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Не предусмотрены</w:t>
                  </w:r>
                </w:p>
              </w:tc>
            </w:tr>
            <w:tr w:rsidR="004C1232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3360" cy="228600"/>
                        <wp:effectExtent l="0" t="0" r="0" b="0"/>
                        <wp:docPr id="393" name="Рисунок 3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затраты на содержание прилегающей территории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Не предусмотрены</w:t>
                  </w:r>
                </w:p>
              </w:tc>
            </w:tr>
            <w:tr w:rsidR="004C1232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35280" cy="228600"/>
                        <wp:effectExtent l="0" t="0" r="0" b="0"/>
                        <wp:docPr id="392" name="Рисунок 3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затраты на оплату услуг по обслуживанию и уборке помещения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</w:rPr>
                  </w:pPr>
                  <w:r>
                    <w:t>Не предусмотрены</w:t>
                  </w:r>
                </w:p>
              </w:tc>
            </w:tr>
            <w:tr w:rsidR="004C1232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9560" cy="228600"/>
                        <wp:effectExtent l="0" t="0" r="0" b="0"/>
                        <wp:docPr id="391" name="Рисунок 3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затраты на вывоз твердых бытовых отходов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5524,32</w:t>
                  </w:r>
                </w:p>
              </w:tc>
            </w:tr>
            <w:tr w:rsidR="004C1232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5260" cy="228600"/>
                        <wp:effectExtent l="0" t="0" r="0" b="0"/>
                        <wp:docPr id="390" name="Рисунок 3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– затраты на техническое обслуживание и </w:t>
                  </w:r>
                  <w:proofErr w:type="spellStart"/>
                  <w:r>
                    <w:t>регламентно</w:t>
                  </w:r>
                  <w:proofErr w:type="spellEnd"/>
                  <w:r>
                    <w:t>-профилактический ремонт лифтов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Не предусмотрены</w:t>
                  </w:r>
                </w:p>
              </w:tc>
            </w:tr>
            <w:tr w:rsidR="004C1232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27660" cy="228600"/>
                        <wp:effectExtent l="0" t="0" r="0" b="0"/>
                        <wp:docPr id="389" name="Рисунок 3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6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– затраты на техническое обслуживание и </w:t>
                  </w:r>
                  <w:proofErr w:type="spellStart"/>
                  <w:r>
                    <w:t>регламентно</w:t>
                  </w:r>
                  <w:proofErr w:type="spellEnd"/>
                  <w:r>
                    <w:t>-профилактический ремонт водонапорной насосной станции хозяйственно-питьевого и противопожарного водоснабжения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Не предусмотрены</w:t>
                  </w:r>
                </w:p>
              </w:tc>
            </w:tr>
            <w:tr w:rsidR="004C1232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35280" cy="228600"/>
                        <wp:effectExtent l="0" t="0" r="0" b="0"/>
                        <wp:docPr id="388" name="Рисунок 3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– затраты на техническое обслуживание и </w:t>
                  </w:r>
                  <w:proofErr w:type="spellStart"/>
                  <w:r>
                    <w:t>регламентно</w:t>
                  </w:r>
                  <w:proofErr w:type="spellEnd"/>
                  <w:r>
                    <w:t>-профилактический ремонт водонапорной насосной станции пожаротушения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Не предусмотрены</w:t>
                  </w:r>
                </w:p>
              </w:tc>
            </w:tr>
            <w:tr w:rsidR="004C1232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289560" cy="228600"/>
                        <wp:effectExtent l="0" t="0" r="0" b="0"/>
                        <wp:docPr id="387" name="Рисунок 3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– затраты на техническое обслуживание и </w:t>
                  </w:r>
                  <w:proofErr w:type="spellStart"/>
                  <w:r>
                    <w:t>регламентно</w:t>
                  </w:r>
                  <w:proofErr w:type="spellEnd"/>
                  <w:r>
                    <w:t>-профилактический ремонт индивидуального теплового пункта, в том числе на подготовку отопительной системы к зимнему сезону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Не предусмотрены</w:t>
                  </w:r>
                </w:p>
              </w:tc>
            </w:tr>
            <w:tr w:rsidR="004C1232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59080" cy="228600"/>
                        <wp:effectExtent l="0" t="0" r="7620" b="0"/>
                        <wp:docPr id="386" name="Рисунок 3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– затраты на техническое обслуживание и </w:t>
                  </w:r>
                  <w:proofErr w:type="spellStart"/>
                  <w:r>
                    <w:t>регламентно</w:t>
                  </w:r>
                  <w:proofErr w:type="spellEnd"/>
                  <w:r>
                    <w:t xml:space="preserve">-профилактический ремонт электрооборудования (электроподстанций, трансформаторных подстанций, </w:t>
                  </w:r>
                  <w:proofErr w:type="spellStart"/>
                  <w:r>
                    <w:t>электрощитовых</w:t>
                  </w:r>
                  <w:proofErr w:type="spellEnd"/>
                  <w:r>
                    <w:t>) административного здания (помещения)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Не предусмотрены</w:t>
                  </w:r>
                </w:p>
              </w:tc>
            </w:tr>
          </w:tbl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Такие затраты не подлежат отдельному расчету, если они включены в общую стоимость комплексных услуг управляющей компании.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57. Затраты на закупку услуг управляющей компании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58.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систем охранно-тревожной сигнализации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59. Затраты на проведение текущего ремонта помещения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385" name="Рисунок 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) определяются исходя из установленной государственным органом, территориальным фондом нормы проведения ремонта, но не реже 1 раза в 3 года, с учетом требований </w:t>
            </w:r>
            <w:r>
              <w:rPr>
                <w:color w:val="106BBE"/>
                <w:sz w:val="28"/>
                <w:szCs w:val="28"/>
              </w:rPr>
              <w:t>Положения</w:t>
            </w:r>
            <w:r>
              <w:rPr>
                <w:sz w:val="28"/>
                <w:szCs w:val="28"/>
              </w:rPr>
      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</w:t>
            </w:r>
            <w:r>
              <w:rPr>
                <w:color w:val="106BBE"/>
                <w:sz w:val="28"/>
                <w:szCs w:val="28"/>
              </w:rPr>
              <w:t>приказом</w:t>
            </w:r>
            <w:r>
              <w:rPr>
                <w:sz w:val="28"/>
                <w:szCs w:val="28"/>
              </w:rPr>
              <w:t xml:space="preserve"> Государственного комитета по архитектуре и градостроительству при Госстрое СССР от 23.11.1988 № 312,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60. Затраты на содержание прилегающей территории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  <w:bookmarkStart w:id="17" w:name="sub_11063"/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61. Затраты на оплату услуг по обслуживанию и уборке помещения </w:t>
            </w:r>
            <w:r>
              <w:rPr>
                <w:sz w:val="28"/>
                <w:szCs w:val="28"/>
              </w:rPr>
              <w:br/>
              <w:t>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35280" cy="228600"/>
                  <wp:effectExtent l="0" t="0" r="0" b="0"/>
                  <wp:docPr id="384" name="Рисунок 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  <w:bookmarkEnd w:id="17"/>
          </w:p>
          <w:p w:rsidR="004C1232" w:rsidRDefault="004C123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10740" cy="579120"/>
                  <wp:effectExtent l="0" t="0" r="0" b="0"/>
                  <wp:docPr id="383" name="Рисунок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 где: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31"/>
              <w:gridCol w:w="5232"/>
            </w:tblGrid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88620" cy="228600"/>
                        <wp:effectExtent l="0" t="0" r="0" b="0"/>
                        <wp:docPr id="382" name="Рисунок 3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площадь в i-м помещении, в отношении которой планируется заключение договора (контракта) на обслуживание и уборку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</w:pPr>
                </w:p>
                <w:p w:rsidR="004C1232" w:rsidRDefault="004C1232">
                  <w:pPr>
                    <w:spacing w:line="256" w:lineRule="auto"/>
                    <w:jc w:val="center"/>
                  </w:pPr>
                  <w:r>
                    <w:t>0,0</w:t>
                  </w:r>
                </w:p>
              </w:tc>
            </w:tr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11480" cy="228600"/>
                        <wp:effectExtent l="0" t="0" r="0" b="0"/>
                        <wp:docPr id="381" name="Рисунок 3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14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цена услуги по обслуживанию и уборке i-</w:t>
                  </w:r>
                  <w:proofErr w:type="spellStart"/>
                  <w:r>
                    <w:t>го</w:t>
                  </w:r>
                  <w:proofErr w:type="spellEnd"/>
                  <w:r>
                    <w:t xml:space="preserve"> помещения в месяц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0,0</w:t>
                  </w:r>
                </w:p>
              </w:tc>
            </w:tr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26720" cy="228600"/>
                        <wp:effectExtent l="0" t="0" r="0" b="0"/>
                        <wp:docPr id="380" name="Рисунок 3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67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количество месяцев использования услуги по обслуживанию и уборке i-</w:t>
                  </w:r>
                  <w:proofErr w:type="spellStart"/>
                  <w:r>
                    <w:t>го</w:t>
                  </w:r>
                  <w:proofErr w:type="spellEnd"/>
                  <w:r>
                    <w:t xml:space="preserve"> помещения в месяц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</w:pPr>
                </w:p>
                <w:p w:rsidR="004C1232" w:rsidRDefault="004C1232">
                  <w:pPr>
                    <w:spacing w:line="256" w:lineRule="auto"/>
                    <w:jc w:val="center"/>
                  </w:pPr>
                  <w:r>
                    <w:t>0,0</w:t>
                  </w:r>
                </w:p>
              </w:tc>
            </w:tr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Затраты на оплату услуг по обслуживанию и уборке помещения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</w:tbl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 Затраты на вывоз твердых бытовых отходов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31"/>
              <w:gridCol w:w="5232"/>
            </w:tblGrid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ind w:firstLine="709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97180" cy="228600"/>
                        <wp:effectExtent l="0" t="0" r="0" b="0"/>
                        <wp:docPr id="379" name="Рисунок 3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количество куб. метров твердых бытовых отходов в год;</w:t>
                  </w:r>
                </w:p>
                <w:p w:rsidR="004C1232" w:rsidRDefault="004C1232">
                  <w:pPr>
                    <w:spacing w:line="256" w:lineRule="auto"/>
                    <w:jc w:val="both"/>
                  </w:pP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</w:pPr>
                </w:p>
                <w:p w:rsidR="004C1232" w:rsidRDefault="004C1232">
                  <w:pPr>
                    <w:spacing w:line="256" w:lineRule="auto"/>
                    <w:jc w:val="center"/>
                  </w:pPr>
                  <w:r>
                    <w:t>9 куб. метров</w:t>
                  </w:r>
                </w:p>
              </w:tc>
            </w:tr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ind w:firstLine="709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97180" cy="228600"/>
                        <wp:effectExtent l="0" t="0" r="7620" b="0"/>
                        <wp:docPr id="378" name="Рисунок 3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– цена вывоза </w:t>
                  </w:r>
                  <w:smartTag w:uri="urn:schemas-microsoft-com:office:smarttags" w:element="metricconverter">
                    <w:smartTagPr>
                      <w:attr w:name="ProductID" w:val="1 куб. метра"/>
                    </w:smartTagPr>
                    <w:r>
                      <w:t>1 куб. метра</w:t>
                    </w:r>
                  </w:smartTag>
                  <w:r>
                    <w:t xml:space="preserve"> твердых бытовых отходов.</w:t>
                  </w:r>
                </w:p>
                <w:p w:rsidR="004C1232" w:rsidRDefault="004C1232">
                  <w:pPr>
                    <w:spacing w:line="256" w:lineRule="auto"/>
                    <w:jc w:val="both"/>
                  </w:pP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460,36</w:t>
                  </w:r>
                </w:p>
              </w:tc>
            </w:tr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t>Затраты на вывоз твердых бытовых отходов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5524,32</w:t>
                  </w:r>
                </w:p>
              </w:tc>
            </w:tr>
          </w:tbl>
          <w:p w:rsidR="004C1232" w:rsidRDefault="004C1232">
            <w:pPr>
              <w:widowControl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63.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лифтов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64.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водонапорной насосной станции хозяйственно-питьевого и противопожарного водоснабжения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65.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водонапорной насосной станции пожаротушения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66.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индивидуального теплового пункта, в том числе на подготовку отопительной системы к зимнему сезону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 xml:space="preserve">-профилактический ремонт электрооборудования (электроподстанций, трансформаторных подстанций, </w:t>
            </w:r>
            <w:proofErr w:type="spellStart"/>
            <w:r>
              <w:rPr>
                <w:sz w:val="28"/>
                <w:szCs w:val="28"/>
              </w:rPr>
              <w:t>электрощитовых</w:t>
            </w:r>
            <w:proofErr w:type="spellEnd"/>
            <w:r>
              <w:rPr>
                <w:sz w:val="28"/>
                <w:szCs w:val="28"/>
              </w:rPr>
              <w:t>) административного здания (помещения)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bookmarkStart w:id="18" w:name="sub_11070"/>
            <w:r>
              <w:rPr>
                <w:sz w:val="28"/>
                <w:szCs w:val="28"/>
              </w:rPr>
              <w:t>68. Затраты на техническое обслуживание и ремонт транспортных средств определяются по фактическим затратам в отчетном финансовом году.</w:t>
            </w:r>
            <w:bookmarkEnd w:id="18"/>
          </w:p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Ind w:w="945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46"/>
            </w:tblGrid>
            <w:tr w:rsidR="004C1232">
              <w:tc>
                <w:tcPr>
                  <w:tcW w:w="7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ind w:left="295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Фактические затраты в отчетном финансовом году </w:t>
                  </w:r>
                  <w:proofErr w:type="gramStart"/>
                  <w:r>
                    <w:rPr>
                      <w:b/>
                      <w:bCs/>
                    </w:rPr>
                    <w:t xml:space="preserve">на </w:t>
                  </w:r>
                  <w:r>
                    <w:rPr>
                      <w:b/>
                    </w:rPr>
                    <w:t xml:space="preserve"> техническое</w:t>
                  </w:r>
                  <w:proofErr w:type="gramEnd"/>
                  <w:r>
                    <w:rPr>
                      <w:b/>
                    </w:rPr>
                    <w:t xml:space="preserve"> обслуживание и ремонт транспортных средств</w:t>
                  </w:r>
                  <w:r>
                    <w:rPr>
                      <w:bCs/>
                    </w:rPr>
                    <w:t>, руб.</w:t>
                  </w:r>
                </w:p>
              </w:tc>
            </w:tr>
            <w:tr w:rsidR="004C1232">
              <w:trPr>
                <w:trHeight w:val="100"/>
              </w:trPr>
              <w:tc>
                <w:tcPr>
                  <w:tcW w:w="7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47090,00</w:t>
                  </w:r>
                </w:p>
              </w:tc>
            </w:tr>
          </w:tbl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69.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бытового оборудования определяются по фактическим затратам в отчетном финансовом году</w:t>
            </w: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 xml:space="preserve">-профилактический ремонт иного оборудования – дизельных генераторных установок, систем газового пожаротушения, систем кондиционирования и вентиляции, систем пожарной </w:t>
            </w:r>
            <w:r>
              <w:rPr>
                <w:sz w:val="28"/>
                <w:szCs w:val="28"/>
              </w:rPr>
              <w:lastRenderedPageBreak/>
              <w:t>сигнализации, систем контроля и управления доступом, систем автоматического диспетчерского управления, систем видеонаблюдения</w:t>
            </w: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дизельных генераторных установок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72.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системы газового пожаротушения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73.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систем кондиционирования и вентиляции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систем пожарной сигнализации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систем контроля и управления доступом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систем автоматического диспетчерского управления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77.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систем видеонаблюдения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bookmarkStart w:id="19" w:name="sub_11080"/>
            <w:r>
              <w:rPr>
                <w:sz w:val="28"/>
                <w:szCs w:val="28"/>
              </w:rPr>
              <w:t>78. Затраты на оплату услуг внештатных сотрудников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35280" cy="228600"/>
                  <wp:effectExtent l="0" t="0" r="7620" b="0"/>
                  <wp:docPr id="377" name="Рисунок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  <w:bookmarkEnd w:id="19"/>
          </w:p>
          <w:p w:rsidR="004C1232" w:rsidRDefault="004C123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92680" cy="579120"/>
                  <wp:effectExtent l="0" t="0" r="0" b="0"/>
                  <wp:docPr id="376" name="Рисунок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 где: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31"/>
              <w:gridCol w:w="5232"/>
            </w:tblGrid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26720" cy="228600"/>
                        <wp:effectExtent l="0" t="0" r="0" b="0"/>
                        <wp:docPr id="375" name="Рисунок 3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67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планируемое количество месяцев работы внештатного сотрудника в g-й должности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81000" cy="228600"/>
                        <wp:effectExtent l="0" t="0" r="0" b="0"/>
                        <wp:docPr id="374" name="Рисунок 3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стоимость 1 месяца работы внештатного сотрудника в g-й должности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имеется</w:t>
                  </w:r>
                </w:p>
              </w:tc>
            </w:tr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35280" cy="228600"/>
                        <wp:effectExtent l="0" t="0" r="0" b="0"/>
                        <wp:docPr id="373" name="Рисунок 3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процентная ставка страховых взносов в государственные внебюджетные фонды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 Затраты на оказание услуг по регистрации права собственности муниципального имущества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</w:p>
          <w:p w:rsidR="004C1232" w:rsidRDefault="004C1232">
            <w:pPr>
              <w:spacing w:before="120" w:after="120"/>
              <w:jc w:val="center"/>
              <w:rPr>
                <w:sz w:val="28"/>
                <w:szCs w:val="28"/>
              </w:rPr>
            </w:pPr>
            <w:bookmarkStart w:id="20" w:name="sub_110207"/>
            <w:r>
              <w:rPr>
                <w:sz w:val="28"/>
                <w:szCs w:val="28"/>
              </w:rPr>
              <w:t xml:space="preserve">Затраты на приобретение прочих работ и услуг, </w:t>
            </w:r>
            <w:r>
              <w:rPr>
                <w:sz w:val="28"/>
                <w:szCs w:val="28"/>
              </w:rPr>
              <w:br/>
              <w:t xml:space="preserve">не относящиеся к затратам на услуги связи, транспортные </w:t>
            </w:r>
            <w:r>
              <w:rPr>
                <w:sz w:val="28"/>
                <w:szCs w:val="28"/>
              </w:rPr>
              <w:br/>
              <w:t xml:space="preserve">услуги, оплату расходов по договорам об оказании услуг, </w:t>
            </w:r>
            <w:r>
              <w:rPr>
                <w:sz w:val="28"/>
                <w:szCs w:val="28"/>
              </w:rPr>
              <w:br/>
              <w:t xml:space="preserve">связанных с проездом и наймом жилого помещения </w:t>
            </w:r>
            <w:r>
              <w:rPr>
                <w:sz w:val="28"/>
                <w:szCs w:val="28"/>
              </w:rPr>
              <w:br/>
              <w:t xml:space="preserve">в связи с командированием работников, заключаемым </w:t>
            </w:r>
            <w:r>
              <w:rPr>
                <w:sz w:val="28"/>
                <w:szCs w:val="28"/>
              </w:rPr>
              <w:br/>
              <w:t xml:space="preserve">со сторонними организациями, а также к затратам </w:t>
            </w:r>
            <w:r>
              <w:rPr>
                <w:sz w:val="28"/>
                <w:szCs w:val="28"/>
              </w:rPr>
              <w:br/>
              <w:t xml:space="preserve">на коммунальные услуги, аренду помещений и оборудования, </w:t>
            </w:r>
            <w:r>
              <w:rPr>
                <w:sz w:val="28"/>
                <w:szCs w:val="28"/>
              </w:rPr>
              <w:br/>
              <w:t xml:space="preserve">содержание имущества в рамках прочих затрат и затратам </w:t>
            </w:r>
            <w:r>
              <w:rPr>
                <w:sz w:val="28"/>
                <w:szCs w:val="28"/>
              </w:rPr>
              <w:br/>
              <w:t xml:space="preserve">на приобретение прочих работ и услуг в рамках затрат </w:t>
            </w:r>
            <w:r>
              <w:rPr>
                <w:sz w:val="28"/>
                <w:szCs w:val="28"/>
              </w:rPr>
              <w:br/>
              <w:t>на информационно-коммуникационные технологии</w:t>
            </w:r>
            <w:bookmarkEnd w:id="20"/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bookmarkStart w:id="21" w:name="sub_11081"/>
            <w:r>
              <w:rPr>
                <w:sz w:val="28"/>
                <w:szCs w:val="28"/>
              </w:rPr>
              <w:t>80. Затраты на оплату типографских работ и услуг, включая приобретение периодических печатных изданий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75260" cy="228600"/>
                  <wp:effectExtent l="0" t="0" r="0" b="0"/>
                  <wp:docPr id="372" name="Рисунок 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), определяются по формуле:</w:t>
            </w:r>
            <w:bookmarkEnd w:id="21"/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54380" cy="228600"/>
                  <wp:effectExtent l="0" t="0" r="0" b="0"/>
                  <wp:docPr id="371" name="Рисунок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, 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906"/>
              <w:gridCol w:w="1994"/>
            </w:tblGrid>
            <w:tr w:rsidR="004C1232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844"/>
                  </w:pPr>
                  <w:r>
                    <w:t>Значения для расчета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9" w:lineRule="exact"/>
                    <w:jc w:val="center"/>
                  </w:pPr>
                  <w:r>
                    <w:t>Группа должностей группа 1, группа 2</w:t>
                  </w:r>
                </w:p>
              </w:tc>
            </w:tr>
            <w:tr w:rsidR="004C1232">
              <w:trPr>
                <w:trHeight w:val="391"/>
              </w:trPr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 xml:space="preserve">– затраты на приобретение </w:t>
                  </w:r>
                  <w:proofErr w:type="spellStart"/>
                  <w:r>
                    <w:t>спецжурналов</w:t>
                  </w:r>
                  <w:proofErr w:type="spellEnd"/>
                  <w:r>
                    <w:rPr>
                      <w:color w:val="000000"/>
                    </w:rPr>
                    <w:t xml:space="preserve"> и бланков строгой отчетности</w:t>
                  </w:r>
                  <w:r>
                    <w:t xml:space="preserve">, </w:t>
                  </w:r>
                  <w:proofErr w:type="spellStart"/>
                  <w:r>
                    <w:t>руб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4C1232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36220" cy="228600"/>
                        <wp:effectExtent l="0" t="0" r="0" b="0"/>
                        <wp:docPr id="370" name="Рисунок 3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– 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издания, </w:t>
                  </w:r>
                  <w:proofErr w:type="spellStart"/>
                  <w:r>
                    <w:t>руб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4C1232">
              <w:trPr>
                <w:trHeight w:val="503"/>
              </w:trPr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Затраты на оплату типографских работ и услуг, включая приобретение периодических печатных изданий </w:t>
                  </w:r>
                  <w:r>
                    <w:t>(</w:t>
                  </w:r>
                  <w:proofErr w:type="spellStart"/>
                  <w:r>
                    <w:t>З</w:t>
                  </w:r>
                  <w:r>
                    <w:rPr>
                      <w:vertAlign w:val="subscript"/>
                    </w:rPr>
                    <w:t>т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color w:val="FF0000"/>
                    </w:rPr>
                  </w:pPr>
                </w:p>
              </w:tc>
            </w:tr>
          </w:tbl>
          <w:p w:rsidR="004C1232" w:rsidRDefault="004C1232">
            <w:pPr>
              <w:widowControl/>
              <w:rPr>
                <w:sz w:val="24"/>
                <w:szCs w:val="24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bookmarkStart w:id="22" w:name="sub_11082"/>
            <w:r>
              <w:rPr>
                <w:sz w:val="28"/>
                <w:szCs w:val="28"/>
              </w:rPr>
              <w:t xml:space="preserve">81. Затраты на приобретение </w:t>
            </w:r>
            <w:proofErr w:type="spellStart"/>
            <w:r>
              <w:rPr>
                <w:sz w:val="28"/>
                <w:szCs w:val="28"/>
              </w:rPr>
              <w:t>спецжурналов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228600"/>
                  <wp:effectExtent l="0" t="0" r="0" b="0"/>
                  <wp:docPr id="369" name="Рисунок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  <w:bookmarkEnd w:id="22"/>
          </w:p>
          <w:p w:rsidR="004C1232" w:rsidRDefault="004C123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81100" cy="579120"/>
                  <wp:effectExtent l="0" t="0" r="0" b="0"/>
                  <wp:docPr id="368" name="Рисунок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 где: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906"/>
              <w:gridCol w:w="1994"/>
            </w:tblGrid>
            <w:tr w:rsidR="004C1232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844"/>
                  </w:pPr>
                  <w:r>
                    <w:t>Значения для расчета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9" w:lineRule="exact"/>
                    <w:jc w:val="center"/>
                  </w:pPr>
                </w:p>
              </w:tc>
            </w:tr>
            <w:tr w:rsidR="004C1232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59080" cy="228600"/>
                        <wp:effectExtent l="0" t="0" r="0" b="0"/>
                        <wp:docPr id="367" name="Рисунок 3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– количество приобретаемых i-х </w:t>
                  </w:r>
                  <w:proofErr w:type="spellStart"/>
                  <w:r>
                    <w:t>спецжурналов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Не предусмотрены</w:t>
                  </w:r>
                </w:p>
              </w:tc>
            </w:tr>
            <w:tr w:rsidR="004C1232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59080" cy="228600"/>
                        <wp:effectExtent l="0" t="0" r="7620" b="0"/>
                        <wp:docPr id="366" name="Рисунок 3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цена 1 i-</w:t>
                  </w:r>
                  <w:proofErr w:type="spellStart"/>
                  <w:r>
                    <w:t>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спецжурнала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Не предусмотрены</w:t>
                  </w:r>
                </w:p>
              </w:tc>
            </w:tr>
            <w:tr w:rsidR="004C1232">
              <w:trPr>
                <w:trHeight w:val="503"/>
              </w:trPr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  <w:bookmarkStart w:id="23" w:name="sub_11083"/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82. Затраты на приобретение информационных услуг, которые включают в себя </w:t>
            </w:r>
            <w:r>
              <w:rPr>
                <w:sz w:val="28"/>
                <w:szCs w:val="28"/>
              </w:rPr>
              <w:lastRenderedPageBreak/>
              <w:t xml:space="preserve">затраты на приобретение периодических печатных изданий, справочной литературы, а также подачу объявлений в печатные издания </w:t>
            </w:r>
            <w:r>
              <w:rPr>
                <w:sz w:val="28"/>
                <w:szCs w:val="28"/>
              </w:rPr>
              <w:br/>
              <w:t>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6220" cy="228600"/>
                  <wp:effectExtent l="0" t="0" r="0" b="0"/>
                  <wp:docPr id="365" name="Рисунок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), определяются по фактическим затратам в отчетном финансовом году.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6120"/>
              <w:gridCol w:w="2520"/>
            </w:tblGrid>
            <w:tr w:rsidR="004C1232">
              <w:tc>
                <w:tcPr>
                  <w:tcW w:w="86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</w:pPr>
                  <w:r>
            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в отчетном финансовом году, руб.</w:t>
                  </w:r>
                </w:p>
              </w:tc>
            </w:tr>
            <w:tr w:rsidR="004C1232">
              <w:tc>
                <w:tcPr>
                  <w:tcW w:w="6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ind w:left="7" w:hanging="7"/>
                  </w:pPr>
                  <w:r>
                    <w:t>Периодические печатные издания: (Сельчанка)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4C1232">
              <w:tc>
                <w:tcPr>
                  <w:tcW w:w="6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2" w:lineRule="exact"/>
                    <w:ind w:left="7" w:hanging="7"/>
                  </w:pPr>
                  <w:r>
                    <w:t xml:space="preserve">Подача </w:t>
                  </w:r>
                  <w:proofErr w:type="gramStart"/>
                  <w:r>
                    <w:t>объявлений  в</w:t>
                  </w:r>
                  <w:proofErr w:type="gramEnd"/>
                  <w:r>
                    <w:t xml:space="preserve">  печатные  издания  (Сельчанка):</w:t>
                  </w:r>
                </w:p>
                <w:p w:rsidR="004C1232" w:rsidRDefault="004C1232">
                  <w:pPr>
                    <w:spacing w:line="252" w:lineRule="exact"/>
                    <w:ind w:left="7" w:hanging="7"/>
                  </w:pPr>
                </w:p>
                <w:p w:rsidR="004C1232" w:rsidRDefault="004C1232">
                  <w:pPr>
                    <w:spacing w:line="252" w:lineRule="exact"/>
                    <w:ind w:left="7" w:hanging="7"/>
                  </w:pP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511" w:lineRule="exact"/>
                    <w:ind w:firstLine="7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7000,00</w:t>
                  </w:r>
                </w:p>
                <w:p w:rsidR="004C1232" w:rsidRDefault="004C1232">
                  <w:pPr>
                    <w:spacing w:line="511" w:lineRule="exact"/>
                    <w:ind w:firstLine="7"/>
                  </w:pPr>
                </w:p>
              </w:tc>
            </w:tr>
            <w:tr w:rsidR="004C1232">
              <w:tc>
                <w:tcPr>
                  <w:tcW w:w="6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ind w:left="7" w:hanging="7"/>
                  </w:pPr>
                  <w:r>
                    <w:t>Всего затрат, руб.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511" w:lineRule="exact"/>
                    <w:ind w:firstLine="7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7000,00</w:t>
                  </w:r>
                </w:p>
              </w:tc>
            </w:tr>
          </w:tbl>
          <w:p w:rsidR="004C1232" w:rsidRDefault="004C1232">
            <w:pPr>
              <w:jc w:val="both"/>
              <w:rPr>
                <w:sz w:val="28"/>
                <w:szCs w:val="28"/>
              </w:rPr>
            </w:pPr>
            <w:bookmarkStart w:id="24" w:name="sub_11084"/>
            <w:r>
              <w:rPr>
                <w:sz w:val="28"/>
                <w:szCs w:val="28"/>
              </w:rPr>
              <w:t>83. Затраты на оплату услуг внештатных сотрудников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35280" cy="228600"/>
                  <wp:effectExtent l="0" t="0" r="0" b="0"/>
                  <wp:docPr id="364" name="Рисунок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  <w:bookmarkEnd w:id="24"/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54580" cy="579120"/>
                  <wp:effectExtent l="0" t="0" r="0" b="0"/>
                  <wp:docPr id="363" name="Рисунок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5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31"/>
              <w:gridCol w:w="5232"/>
            </w:tblGrid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19100" cy="228600"/>
                        <wp:effectExtent l="0" t="0" r="0" b="0"/>
                        <wp:docPr id="362" name="Рисунок 3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планируемое количество месяцев работы внештатного сотрудника в j-й должности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73380" cy="228600"/>
                        <wp:effectExtent l="0" t="0" r="0" b="0"/>
                        <wp:docPr id="361" name="Рисунок 3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цена 1 месяца работы внештатного сотрудника в j-й должности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имеется</w:t>
                  </w:r>
                </w:p>
              </w:tc>
            </w:tr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27660" cy="228600"/>
                        <wp:effectExtent l="0" t="0" r="0" b="0"/>
                        <wp:docPr id="360" name="Рисунок 3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6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процентная ставка страховых взносов в государственные внебюджетные фонды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      </w: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bookmarkStart w:id="25" w:name="sub_11085"/>
            <w:r>
              <w:rPr>
                <w:sz w:val="28"/>
                <w:szCs w:val="28"/>
              </w:rPr>
              <w:t xml:space="preserve">84. Затраты на проведение </w:t>
            </w:r>
            <w:proofErr w:type="spellStart"/>
            <w:r>
              <w:rPr>
                <w:sz w:val="28"/>
                <w:szCs w:val="28"/>
              </w:rPr>
              <w:t>предрейсового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послерейсового</w:t>
            </w:r>
            <w:proofErr w:type="spellEnd"/>
            <w:r>
              <w:rPr>
                <w:sz w:val="28"/>
                <w:szCs w:val="28"/>
              </w:rPr>
              <w:t xml:space="preserve"> осмотра водителей транспортных средств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97180" cy="228600"/>
                  <wp:effectExtent l="0" t="0" r="0" b="0"/>
                  <wp:docPr id="359" name="Рисунок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  <w:bookmarkEnd w:id="25"/>
          </w:p>
          <w:p w:rsidR="004C1232" w:rsidRDefault="004C123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16380" cy="457200"/>
                  <wp:effectExtent l="0" t="0" r="0" b="0"/>
                  <wp:docPr id="358" name="Рисунок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4"/>
                <w:szCs w:val="24"/>
              </w:rPr>
              <w:t>где</w:t>
            </w:r>
            <w:r>
              <w:t>: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776"/>
              <w:gridCol w:w="2124"/>
            </w:tblGrid>
            <w:tr w:rsidR="004C1232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786"/>
                  </w:pPr>
                  <w:r>
                    <w:t>Значения для расчета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9" w:lineRule="exact"/>
                    <w:jc w:val="center"/>
                  </w:pPr>
                  <w:r>
                    <w:t>Группа должностей группа 1, группа 2</w:t>
                  </w:r>
                </w:p>
              </w:tc>
            </w:tr>
            <w:tr w:rsidR="004C1232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89560" cy="228600"/>
                        <wp:effectExtent l="0" t="0" r="0" b="0"/>
                        <wp:docPr id="357" name="Рисунок 3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>– количество водителей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4C1232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lang w:eastAsia="en-US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89560" cy="228600"/>
                        <wp:effectExtent l="0" t="0" r="0" b="0"/>
                        <wp:docPr id="356" name="Рисунок 3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28"/>
                      <w:szCs w:val="28"/>
                    </w:rPr>
                    <w:t>-</w:t>
                  </w:r>
                  <w:r>
                    <w:rPr>
                      <w:sz w:val="22"/>
                      <w:szCs w:val="22"/>
                    </w:rPr>
                    <w:t xml:space="preserve"> цена проведения 1 </w:t>
                  </w:r>
                  <w:proofErr w:type="spellStart"/>
                  <w:r>
                    <w:rPr>
                      <w:sz w:val="22"/>
                      <w:szCs w:val="22"/>
                    </w:rPr>
                    <w:t>предрейсового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и </w:t>
                  </w:r>
                  <w:proofErr w:type="spellStart"/>
                  <w:r>
                    <w:rPr>
                      <w:sz w:val="22"/>
                      <w:szCs w:val="22"/>
                    </w:rPr>
                    <w:t>послерейсового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осмотра (</w:t>
                  </w:r>
                  <w:proofErr w:type="spellStart"/>
                  <w:r>
                    <w:rPr>
                      <w:sz w:val="22"/>
                      <w:szCs w:val="22"/>
                    </w:rPr>
                    <w:t>руб</w:t>
                  </w:r>
                  <w:proofErr w:type="spellEnd"/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40,00</w:t>
                  </w:r>
                </w:p>
              </w:tc>
            </w:tr>
            <w:tr w:rsidR="004C1232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rPr>
                      <w:sz w:val="22"/>
                      <w:szCs w:val="22"/>
                    </w:rPr>
                    <w:t> </w:t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04800" cy="228600"/>
                        <wp:effectExtent l="0" t="0" r="0" b="0"/>
                        <wp:docPr id="355" name="Рисунок 3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>– </w:t>
                  </w:r>
                  <w:r>
                    <w:rPr>
                      <w:sz w:val="22"/>
                      <w:szCs w:val="22"/>
                    </w:rPr>
                    <w:t>количество рабочих дней в году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</w:tr>
            <w:tr w:rsidR="004C1232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lastRenderedPageBreak/>
                    <w:t>1,2 – поправочный коэффициент, учитывающий неявки на работу по причинам, установленным  трудовым законодательством Российской Федерации (отпуск, бодьничный лист)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8233,33</w:t>
                  </w:r>
                </w:p>
              </w:tc>
            </w:tr>
            <w:tr w:rsidR="004C1232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9" w:lineRule="exact"/>
                    <w:ind w:right="169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Затраты    на </w:t>
                  </w:r>
                  <w:r>
                    <w:rPr>
                      <w:b/>
                      <w:sz w:val="24"/>
                      <w:szCs w:val="24"/>
                    </w:rPr>
                    <w:t xml:space="preserve">проведение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предрейсового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и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послерейсового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осмотра водителей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8233,33</w:t>
                  </w:r>
                </w:p>
              </w:tc>
            </w:tr>
          </w:tbl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85. Затраты на проведение диспансеризации работников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86. Затраты на оплату работ по монтажу (установке), дооборудованию и наладке оборудования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rPr>
                <w:sz w:val="28"/>
                <w:szCs w:val="28"/>
              </w:rPr>
            </w:pPr>
            <w:bookmarkStart w:id="26" w:name="sub_11089"/>
            <w:r>
              <w:rPr>
                <w:sz w:val="28"/>
                <w:szCs w:val="28"/>
              </w:rPr>
              <w:t>87. Затраты на оплату услуг вневедомственной охраны определяются по фактическим затратам в отчетном финансовом году.</w:t>
            </w:r>
            <w:bookmarkEnd w:id="26"/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88. Затраты на приобретение полисов обязательного страхования гражданской ответственности владельцев транспортных средств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81000" cy="228600"/>
                  <wp:effectExtent l="0" t="0" r="0" b="0"/>
                  <wp:docPr id="354" name="Рисунок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) определяются в соответствии с базовыми ставками страховых тарифов и коэффициентами страховых тарифов, установленными </w:t>
            </w:r>
            <w:r>
              <w:rPr>
                <w:color w:val="106BBE"/>
                <w:sz w:val="28"/>
                <w:szCs w:val="28"/>
              </w:rPr>
              <w:t>указанием</w:t>
            </w:r>
            <w:r>
              <w:rPr>
                <w:sz w:val="28"/>
                <w:szCs w:val="28"/>
              </w:rPr>
              <w:t xml:space="preserve"> Центрального банка Российской Федерации от 19.09.2014 № 3384-У «О 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tbl>
            <w:tblPr>
              <w:tblW w:w="898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2730"/>
              <w:gridCol w:w="1500"/>
              <w:gridCol w:w="2643"/>
              <w:gridCol w:w="1555"/>
            </w:tblGrid>
            <w:tr w:rsidR="004C1232">
              <w:trPr>
                <w:trHeight w:val="154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Вид транспорта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Количество полисов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Цена за приобретение одного полиса (не более), руб.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Всего затрат в год, руб.</w:t>
                  </w:r>
                </w:p>
              </w:tc>
            </w:tr>
            <w:bookmarkEnd w:id="23"/>
            <w:tr w:rsidR="004C1232">
              <w:trPr>
                <w:trHeight w:val="34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УАЗ 220694 04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6683,0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6683,0</w:t>
                  </w:r>
                </w:p>
              </w:tc>
            </w:tr>
            <w:tr w:rsidR="004C1232">
              <w:trPr>
                <w:trHeight w:val="34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ГАЗ 31105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6683,0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6683,0</w:t>
                  </w:r>
                </w:p>
              </w:tc>
            </w:tr>
            <w:tr w:rsidR="004C1232">
              <w:trPr>
                <w:trHeight w:val="34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ЗИЛ-131-С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9667,57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9667,57</w:t>
                  </w:r>
                </w:p>
              </w:tc>
            </w:tr>
            <w:tr w:rsidR="004C1232">
              <w:trPr>
                <w:trHeight w:val="34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КРАЗ Б1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14555,85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14555,85</w:t>
                  </w:r>
                </w:p>
              </w:tc>
            </w:tr>
            <w:tr w:rsidR="004C1232">
              <w:trPr>
                <w:trHeight w:val="34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6"/>
                      <w:szCs w:val="26"/>
                    </w:rPr>
                    <w:t>37589,42</w:t>
                  </w:r>
                </w:p>
              </w:tc>
            </w:tr>
          </w:tbl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89. Затраты на оплату труда независимых экспертов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</w:p>
          <w:p w:rsidR="004C1232" w:rsidRDefault="004C1232">
            <w:pPr>
              <w:spacing w:before="120" w:after="120"/>
              <w:jc w:val="center"/>
              <w:rPr>
                <w:sz w:val="28"/>
                <w:szCs w:val="28"/>
              </w:rPr>
            </w:pPr>
            <w:bookmarkStart w:id="27" w:name="sub_110208"/>
            <w:r>
              <w:rPr>
                <w:sz w:val="28"/>
                <w:szCs w:val="28"/>
              </w:rPr>
              <w:t xml:space="preserve">Затраты на приобретение основных средств, не отнесенные </w:t>
            </w:r>
            <w:r>
              <w:rPr>
                <w:sz w:val="28"/>
                <w:szCs w:val="28"/>
              </w:rPr>
              <w:br/>
              <w:t xml:space="preserve">к затратам на приобретение основных средств в рамках затрат </w:t>
            </w:r>
            <w:r>
              <w:rPr>
                <w:sz w:val="28"/>
                <w:szCs w:val="28"/>
              </w:rPr>
              <w:br/>
              <w:t>на информационно-коммуникационные технологии</w:t>
            </w:r>
            <w:bookmarkEnd w:id="27"/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90. 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 Затраты на приобретение движимого имущества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Определяются фактическими затратами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92. Затраты на приобретение недвижимого имущества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93. Затраты на приобретение систем кондиционирования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bookmarkStart w:id="28" w:name="sub_11096"/>
            <w:r>
              <w:rPr>
                <w:sz w:val="28"/>
                <w:szCs w:val="28"/>
              </w:rPr>
              <w:t>94.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6700" cy="274320"/>
                  <wp:effectExtent l="0" t="0" r="0" b="0"/>
                  <wp:docPr id="353" name="Рисунок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), определяются по формуле:</w:t>
            </w:r>
            <w:bookmarkEnd w:id="28"/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07920" cy="274320"/>
                  <wp:effectExtent l="0" t="0" r="0" b="0"/>
                  <wp:docPr id="352" name="Рисунок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920"/>
              <w:gridCol w:w="1987"/>
            </w:tblGrid>
            <w:tr w:rsidR="004C1232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851"/>
                  </w:pPr>
                  <w:r>
                    <w:t>Значения для расчета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ind w:left="302"/>
                    <w:jc w:val="center"/>
                  </w:pPr>
                  <w:r>
                    <w:t>Затраты, руб.</w:t>
                  </w:r>
                </w:p>
              </w:tc>
            </w:tr>
            <w:tr w:rsidR="004C1232">
              <w:tc>
                <w:tcPr>
                  <w:tcW w:w="792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</w:pPr>
                </w:p>
              </w:tc>
            </w:tr>
            <w:tr w:rsidR="004C1232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351" name="Рисунок 3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– затраты на приобретение бланочной и иной типографской продукции, </w:t>
                  </w:r>
                  <w:proofErr w:type="spellStart"/>
                  <w:r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4C1232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35280" cy="228600"/>
                        <wp:effectExtent l="0" t="0" r="7620" b="0"/>
                        <wp:docPr id="350" name="Рисунок 3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– затраты на приобретение канцелярских принадлежностей, </w:t>
                  </w:r>
                  <w:proofErr w:type="spellStart"/>
                  <w:r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18820,80</w:t>
                  </w:r>
                </w:p>
              </w:tc>
            </w:tr>
            <w:tr w:rsidR="004C1232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36220" cy="228600"/>
                        <wp:effectExtent l="0" t="0" r="0" b="0"/>
                        <wp:docPr id="349" name="Рисунок 3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– затраты на приобретение хозяйственных товаров и принадлежностей, </w:t>
                  </w:r>
                  <w:proofErr w:type="spellStart"/>
                  <w:r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Style w:val="FontStyle84"/>
                      <w:b w:val="0"/>
                      <w:color w:val="000000" w:themeColor="text1"/>
                      <w:sz w:val="22"/>
                      <w:szCs w:val="22"/>
                    </w:rPr>
                    <w:t>13983,00</w:t>
                  </w:r>
                </w:p>
              </w:tc>
            </w:tr>
            <w:tr w:rsidR="004C1232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89560" cy="228600"/>
                        <wp:effectExtent l="0" t="0" r="0" b="0"/>
                        <wp:docPr id="348" name="Рисунок 3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– затраты на приобретение горюче-смазочных материалов, </w:t>
                  </w:r>
                  <w:proofErr w:type="spellStart"/>
                  <w:r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Cs/>
                      <w:color w:val="000000" w:themeColor="text1"/>
                      <w:sz w:val="22"/>
                      <w:szCs w:val="22"/>
                    </w:rPr>
                    <w:t>104500,00</w:t>
                  </w:r>
                </w:p>
              </w:tc>
            </w:tr>
            <w:tr w:rsidR="004C1232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228600"/>
                        <wp:effectExtent l="0" t="0" r="0" b="0"/>
                        <wp:docPr id="347" name="Рисунок 3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– затраты на приобретение запасных частей для транспортных средств, </w:t>
                  </w:r>
                  <w:proofErr w:type="spellStart"/>
                  <w:r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Cs/>
                      <w:color w:val="000000" w:themeColor="text1"/>
                      <w:sz w:val="22"/>
                      <w:szCs w:val="22"/>
                    </w:rPr>
                    <w:t>30000,00</w:t>
                  </w:r>
                </w:p>
              </w:tc>
            </w:tr>
            <w:tr w:rsidR="004C1232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35280" cy="228600"/>
                        <wp:effectExtent l="0" t="0" r="0" b="0"/>
                        <wp:docPr id="346" name="Рисунок 3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– затраты на приобретение материальных запасов для нужд гражданской обороны, </w:t>
                  </w:r>
                  <w:proofErr w:type="spellStart"/>
                  <w:r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4C1232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Затраты на приобретение материальных запасов, не отнесенные к затратам   на   приобретение материальных запасов в рамках затрат на информационно-коммуникационные технологии </w:t>
                  </w:r>
                  <w:r>
                    <w:rPr>
                      <w:sz w:val="26"/>
                      <w:szCs w:val="26"/>
                    </w:rPr>
                    <w:t>(</w:t>
                  </w:r>
                  <w:r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66700" cy="274320"/>
                        <wp:effectExtent l="0" t="0" r="0" b="0"/>
                        <wp:docPr id="345" name="Рисунок 3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360"/>
                    <w:jc w:val="center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167303,80</w:t>
                  </w:r>
                </w:p>
              </w:tc>
            </w:tr>
          </w:tbl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95. Затраты на приобретение бланочной продукции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31"/>
              <w:gridCol w:w="5232"/>
            </w:tblGrid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20980" cy="228600"/>
                        <wp:effectExtent l="0" t="0" r="0" b="0"/>
                        <wp:docPr id="344" name="Рисунок 3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планируемое к приобретению количество бланочной продукции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предусмотрено</w:t>
                  </w:r>
                </w:p>
              </w:tc>
            </w:tr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3360" cy="228600"/>
                        <wp:effectExtent l="0" t="0" r="0" b="0"/>
                        <wp:docPr id="343" name="Рисунок 3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цена 1 бланка по i-</w:t>
                  </w:r>
                  <w:proofErr w:type="spellStart"/>
                  <w:r>
                    <w:t>му</w:t>
                  </w:r>
                  <w:proofErr w:type="spellEnd"/>
                  <w:r>
                    <w:t xml:space="preserve"> тиражу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97180" cy="228600"/>
                        <wp:effectExtent l="0" t="0" r="0" b="0"/>
                        <wp:docPr id="342" name="Рисунок 3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планируемое к приобретению количество прочей продукции, изготовляемой типографией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97180" cy="228600"/>
                        <wp:effectExtent l="0" t="0" r="0" b="0"/>
                        <wp:docPr id="341" name="Рисунок 3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цена 1 единицы прочей продукции, изготовляемой типографией, по j-</w:t>
                  </w:r>
                  <w:proofErr w:type="spellStart"/>
                  <w:r>
                    <w:t>му</w:t>
                  </w:r>
                  <w:proofErr w:type="spellEnd"/>
                  <w:r>
                    <w:t xml:space="preserve"> тиражу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Затраты на приобретение бланочной продукции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4C1232" w:rsidRDefault="004C1232">
            <w:pPr>
              <w:jc w:val="both"/>
              <w:rPr>
                <w:sz w:val="28"/>
                <w:szCs w:val="28"/>
              </w:rPr>
            </w:pPr>
            <w:bookmarkStart w:id="29" w:name="sub_11098"/>
            <w:r>
              <w:rPr>
                <w:sz w:val="28"/>
                <w:szCs w:val="28"/>
              </w:rPr>
              <w:lastRenderedPageBreak/>
              <w:t>96. Затраты на приобретение канцелярских принадлежностей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35280" cy="228600"/>
                  <wp:effectExtent l="0" t="0" r="7620" b="0"/>
                  <wp:docPr id="340" name="Рисунок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  <w:bookmarkEnd w:id="29"/>
          </w:p>
          <w:p w:rsidR="004C1232" w:rsidRDefault="004C1232">
            <w:pPr>
              <w:jc w:val="center"/>
              <w:rPr>
                <w:sz w:val="28"/>
                <w:szCs w:val="28"/>
              </w:rPr>
            </w:pPr>
            <w:bookmarkStart w:id="30" w:name="sub_11981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0" cy="579120"/>
                  <wp:effectExtent l="0" t="0" r="0" b="0"/>
                  <wp:docPr id="339" name="Рисунок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</w:t>
            </w:r>
          </w:p>
          <w:tbl>
            <w:tblPr>
              <w:tblW w:w="10236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983"/>
              <w:gridCol w:w="3261"/>
              <w:gridCol w:w="709"/>
              <w:gridCol w:w="1842"/>
              <w:gridCol w:w="1843"/>
              <w:gridCol w:w="11"/>
              <w:gridCol w:w="1587"/>
            </w:tblGrid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C1232" w:rsidRDefault="004C1232">
                  <w:pPr>
                    <w:spacing w:line="252" w:lineRule="exact"/>
                    <w:jc w:val="center"/>
                  </w:pPr>
                </w:p>
              </w:tc>
              <w:tc>
                <w:tcPr>
                  <w:tcW w:w="39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88620" cy="228600"/>
                        <wp:effectExtent l="0" t="0" r="0" b="0"/>
                        <wp:docPr id="338" name="Рисунок 3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>– количество i-</w:t>
                  </w:r>
                  <w:proofErr w:type="spellStart"/>
                  <w:r>
                    <w:rPr>
                      <w:sz w:val="22"/>
                      <w:szCs w:val="22"/>
                    </w:rPr>
                    <w:t>гo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предмета канцелярских принадлежностей согласно нормативам, определяемым муниципальными органами в соответствии с </w:t>
                  </w:r>
                  <w:r>
                    <w:rPr>
                      <w:color w:val="106BBE"/>
                      <w:sz w:val="22"/>
                      <w:szCs w:val="22"/>
                    </w:rPr>
                    <w:t>пунктом 7</w:t>
                  </w:r>
                  <w:r>
                    <w:rPr>
                      <w:sz w:val="22"/>
                      <w:szCs w:val="22"/>
                    </w:rPr>
                    <w:t xml:space="preserve"> Правил в расчете на основного работника, шт.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59080" cy="228600"/>
                        <wp:effectExtent l="0" t="0" r="0" b="0"/>
                        <wp:docPr id="337" name="Рисунок 3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– расчетная численность основных работников, определяемая в соответствии с </w:t>
                  </w:r>
                  <w:r>
                    <w:rPr>
                      <w:color w:val="106BBE"/>
                      <w:sz w:val="22"/>
                      <w:szCs w:val="22"/>
                    </w:rPr>
                    <w:t>пунктами 17 – 22</w:t>
                  </w:r>
                  <w:r>
                    <w:rPr>
                      <w:color w:val="000000"/>
                      <w:sz w:val="22"/>
                      <w:szCs w:val="22"/>
                    </w:rPr>
                    <w:t>Общих правил определения</w:t>
                  </w:r>
                  <w:r>
                    <w:rPr>
                      <w:sz w:val="22"/>
                      <w:szCs w:val="22"/>
                    </w:rPr>
                    <w:t xml:space="preserve"> нормативных затрат, чел.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73380" cy="228600"/>
                        <wp:effectExtent l="0" t="0" r="7620" b="0"/>
                        <wp:docPr id="336" name="Рисунок 3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>– цена i-</w:t>
                  </w:r>
                  <w:proofErr w:type="spellStart"/>
                  <w:r>
                    <w:rPr>
                      <w:sz w:val="22"/>
                      <w:szCs w:val="22"/>
                    </w:rPr>
                    <w:t>гo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предмета канцелярских принадлежностей согласно нормативам, определяемым муниципальными органами в соответствии с </w:t>
                  </w:r>
                  <w:r>
                    <w:rPr>
                      <w:color w:val="106BBE"/>
                      <w:sz w:val="22"/>
                      <w:szCs w:val="22"/>
                    </w:rPr>
                    <w:t>пунктом 7</w:t>
                  </w:r>
                  <w:r>
                    <w:rPr>
                      <w:sz w:val="22"/>
                      <w:szCs w:val="22"/>
                    </w:rPr>
                    <w:t xml:space="preserve"> Правил, руб.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Затраты     на приобретение канцелярских 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прннадлежностей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З</w:t>
                  </w:r>
                  <w:r>
                    <w:rPr>
                      <w:b/>
                      <w:bCs/>
                      <w:sz w:val="18"/>
                      <w:szCs w:val="18"/>
                      <w:vertAlign w:val="subscript"/>
                    </w:rPr>
                    <w:t>канц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03"/>
                    <w:jc w:val="center"/>
                  </w:pPr>
                  <w:r>
                    <w:t>1.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proofErr w:type="spellStart"/>
                  <w:r>
                    <w:t>Антистеплер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68,00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136,00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03"/>
                    <w:jc w:val="center"/>
                  </w:pPr>
                  <w:r>
                    <w:t>2.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Блок д/записей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50,00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200,00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03"/>
                    <w:jc w:val="center"/>
                  </w:pPr>
                  <w:r>
                    <w:t>3.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Блок д/записей с клеящей полоской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28,00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112,00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03"/>
                    <w:jc w:val="center"/>
                  </w:pPr>
                  <w:r>
                    <w:t>4.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Корректор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53.60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214,40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03"/>
                    <w:jc w:val="center"/>
                  </w:pPr>
                  <w:r>
                    <w:t>5.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 xml:space="preserve">Бумага листовая </w:t>
                  </w:r>
                  <w:proofErr w:type="spellStart"/>
                  <w:r>
                    <w:t>дляорг.техники</w:t>
                  </w:r>
                  <w:proofErr w:type="spellEnd"/>
                  <w:r>
                    <w:t xml:space="preserve"> А4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12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380,00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9120,00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03"/>
                    <w:jc w:val="center"/>
                  </w:pPr>
                  <w:r>
                    <w:t>6.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Бумага для факса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70,00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140,00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03"/>
                    <w:jc w:val="center"/>
                  </w:pPr>
                  <w:r>
                    <w:t>7.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Ластик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12,20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48,80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10"/>
                    <w:jc w:val="center"/>
                  </w:pPr>
                  <w:r>
                    <w:t>8.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Дырокол 30 листов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1202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300,00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600,00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03"/>
                    <w:jc w:val="center"/>
                  </w:pPr>
                  <w:r>
                    <w:t>9.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proofErr w:type="spellStart"/>
                  <w:r>
                    <w:t>Текстовыделитель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40,00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160,00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25"/>
                    <w:jc w:val="center"/>
                  </w:pPr>
                  <w:r>
                    <w:t>10.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 xml:space="preserve">Зажим для бумаги 19 мм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5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5,55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55,50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25"/>
                    <w:jc w:val="center"/>
                  </w:pPr>
                  <w:r>
                    <w:t>11.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 xml:space="preserve">Зажим для </w:t>
                  </w:r>
                  <w:proofErr w:type="gramStart"/>
                  <w:r>
                    <w:t>бумаги  32</w:t>
                  </w:r>
                  <w:proofErr w:type="gramEnd"/>
                  <w:r>
                    <w:t xml:space="preserve"> мм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5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8,15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81,50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25"/>
                    <w:jc w:val="center"/>
                  </w:pPr>
                  <w:r>
                    <w:t>12.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ind w:left="22" w:hanging="22"/>
                  </w:pPr>
                  <w:r>
                    <w:t>Календарь перекидной настольный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36,50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73,00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25"/>
                    <w:jc w:val="center"/>
                  </w:pPr>
                  <w:r>
                    <w:t>13.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Карандаш простой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3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4,55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27,30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25"/>
                    <w:jc w:val="center"/>
                  </w:pPr>
                  <w:r>
                    <w:t>14.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 xml:space="preserve">Папка-регистратор </w:t>
                  </w:r>
                  <w:smartTag w:uri="urn:schemas-microsoft-com:office:smarttags" w:element="metricconverter">
                    <w:smartTagPr>
                      <w:attr w:name="ProductID" w:val="100 километров"/>
                    </w:smartTagPr>
                    <w:r>
                      <w:t>50 мм</w:t>
                    </w:r>
                  </w:smartTag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130,00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520,00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2"/>
                    <w:jc w:val="center"/>
                  </w:pPr>
                  <w:r>
                    <w:t>15.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 xml:space="preserve">Папка-регистратор </w:t>
                  </w:r>
                  <w:smartTag w:uri="urn:schemas-microsoft-com:office:smarttags" w:element="metricconverter">
                    <w:smartTagPr>
                      <w:attr w:name="ProductID" w:val="100 километров"/>
                    </w:smartTagPr>
                    <w:r>
                      <w:t>70 мм</w:t>
                    </w:r>
                  </w:smartTag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180,00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720,00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25"/>
                    <w:jc w:val="center"/>
                  </w:pPr>
                  <w:r>
                    <w:t>16.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proofErr w:type="spellStart"/>
                  <w:r>
                    <w:t>Текстовыделитель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35,45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141,80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2"/>
                    <w:jc w:val="center"/>
                  </w:pPr>
                  <w:r>
                    <w:t>17.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proofErr w:type="spellStart"/>
                  <w:r>
                    <w:t>Мультифора</w:t>
                  </w:r>
                  <w:proofErr w:type="spellEnd"/>
                  <w:r>
                    <w:t xml:space="preserve"> прозрачная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40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1,55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62,00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2"/>
                    <w:jc w:val="center"/>
                  </w:pPr>
                  <w:r>
                    <w:t>18.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Ручка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6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13,20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158,40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2"/>
                    <w:jc w:val="center"/>
                  </w:pPr>
                  <w:r>
                    <w:t>19.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Клей ПВА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10,35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41,40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18"/>
                    <w:jc w:val="center"/>
                  </w:pPr>
                  <w:r>
                    <w:t>20.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Клей-карандаш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42,50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170,00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18"/>
                    <w:jc w:val="center"/>
                  </w:pPr>
                  <w:r>
                    <w:t>21.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Папка без скоросшивателя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30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5,50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330,00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18"/>
                    <w:jc w:val="center"/>
                  </w:pPr>
                  <w:r>
                    <w:t>22.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Нож для бумаг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31,70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63,40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18"/>
                    <w:jc w:val="center"/>
                  </w:pPr>
                  <w:r>
                    <w:t>23.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Короб архивный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170,00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340,00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18"/>
                    <w:jc w:val="center"/>
                  </w:pPr>
                  <w:r>
                    <w:t>24.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Папка на завязках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5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12,00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120,00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18"/>
                    <w:jc w:val="center"/>
                  </w:pPr>
                  <w:r>
                    <w:t>25.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Папка-конверт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20,00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40,00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25"/>
                    <w:jc w:val="center"/>
                  </w:pPr>
                  <w:r>
                    <w:t>26.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 xml:space="preserve">Ручка </w:t>
                  </w:r>
                  <w:proofErr w:type="spellStart"/>
                  <w:r>
                    <w:t>гелевая</w:t>
                  </w:r>
                  <w:proofErr w:type="spellEnd"/>
                  <w:r>
                    <w:t xml:space="preserve"> черная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25,00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100,00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25"/>
                    <w:jc w:val="center"/>
                  </w:pPr>
                  <w:r>
                    <w:t>27.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 xml:space="preserve">скобы для </w:t>
                  </w:r>
                  <w:proofErr w:type="spellStart"/>
                  <w:r>
                    <w:t>степлера</w:t>
                  </w:r>
                  <w:proofErr w:type="spellEnd"/>
                  <w:r>
                    <w:t xml:space="preserve"> № 24/6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30,00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120,00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25"/>
                    <w:jc w:val="center"/>
                  </w:pPr>
                  <w:r>
                    <w:t>28.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pacing w:val="30"/>
                    </w:rPr>
                  </w:pPr>
                  <w:r>
                    <w:t>скобы для степлера</w:t>
                  </w:r>
                  <w:r>
                    <w:rPr>
                      <w:spacing w:val="30"/>
                    </w:rPr>
                    <w:t>№10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20,00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40,00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25"/>
                    <w:jc w:val="center"/>
                  </w:pPr>
                  <w:r>
                    <w:t>29.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Скоросшиватель пластик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10,00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40,00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2"/>
                    <w:jc w:val="center"/>
                  </w:pPr>
                  <w:r>
                    <w:t>30.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9" w:lineRule="exact"/>
                    <w:ind w:firstLine="22"/>
                  </w:pPr>
                  <w:r>
                    <w:t xml:space="preserve">Скоросшиватель белый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10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15,00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300,00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2"/>
                    <w:jc w:val="center"/>
                  </w:pPr>
                  <w:r>
                    <w:t>31.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9" w:lineRule="exact"/>
                    <w:ind w:firstLine="29"/>
                  </w:pPr>
                  <w:r>
                    <w:t>Скотч канцелярский большой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36,00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72,00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2"/>
                    <w:jc w:val="center"/>
                  </w:pPr>
                  <w:r>
                    <w:t>32.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ind w:firstLine="36"/>
                  </w:pPr>
                  <w:r>
                    <w:t>Скотч канцелярский маленький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15,00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60,00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2"/>
                    <w:jc w:val="center"/>
                  </w:pPr>
                  <w:r>
                    <w:t>33.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Скрепки металлические 28мм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13,10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104,80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2"/>
                    <w:jc w:val="center"/>
                  </w:pPr>
                  <w:r>
                    <w:t>34.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Скрепки металлические 50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29,50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118,00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9"/>
                    <w:jc w:val="center"/>
                  </w:pPr>
                  <w:r>
                    <w:t>35.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proofErr w:type="spellStart"/>
                  <w:r>
                    <w:t>Степлер</w:t>
                  </w:r>
                  <w:proofErr w:type="spellEnd"/>
                  <w:r>
                    <w:t xml:space="preserve"> №24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792"/>
                    <w:jc w:val="right"/>
                  </w:pPr>
                  <w:r>
                    <w:t>250,00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500,00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9"/>
                    <w:jc w:val="center"/>
                  </w:pPr>
                  <w:r>
                    <w:t>36.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Тетрадь 18л клетка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23"/>
                    <w:jc w:val="right"/>
                  </w:pPr>
                  <w:r>
                    <w:t>4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10,00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80,00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9"/>
                    <w:jc w:val="center"/>
                  </w:pPr>
                  <w:r>
                    <w:lastRenderedPageBreak/>
                    <w:t>37.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Тетрадь 96л клетка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52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100,00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200,00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9"/>
                    <w:jc w:val="center"/>
                  </w:pPr>
                  <w:r>
                    <w:t>38.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Точилка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52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15,00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30,00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46"/>
                    <w:jc w:val="center"/>
                  </w:pPr>
                  <w:r>
                    <w:t>39.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Ножницы канц.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52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87,85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175,50,00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9"/>
                    <w:jc w:val="center"/>
                  </w:pPr>
                  <w:r>
                    <w:t>40.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Подставка под календарь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52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100,00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200,00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9"/>
                    <w:jc w:val="center"/>
                  </w:pPr>
                  <w:r>
                    <w:t>41.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Журнал учета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30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120,00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240,00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9"/>
                    <w:jc w:val="center"/>
                  </w:pPr>
                  <w:r>
                    <w:t>42.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Флаг РФ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38"/>
                    <w:jc w:val="right"/>
                  </w:pPr>
                  <w: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400,00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tabs>
                      <w:tab w:val="center" w:pos="598"/>
                      <w:tab w:val="right" w:pos="1196"/>
                    </w:tabs>
                    <w:spacing w:line="256" w:lineRule="auto"/>
                    <w:jc w:val="right"/>
                  </w:pPr>
                  <w:r>
                    <w:tab/>
                    <w:t xml:space="preserve">          800,00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46"/>
                    <w:jc w:val="center"/>
                  </w:pPr>
                  <w:r>
                    <w:t>43.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Папка адресная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38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150,00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300,00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46"/>
                    <w:jc w:val="center"/>
                  </w:pPr>
                  <w:r>
                    <w:t>44.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Фото рамки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59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110.00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220,00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46"/>
                    <w:jc w:val="center"/>
                  </w:pPr>
                  <w:r>
                    <w:t>45.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Открытки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59"/>
                    <w:jc w:val="right"/>
                  </w:pPr>
                  <w:r>
                    <w:t>5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46,00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460,00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61"/>
                    <w:jc w:val="center"/>
                  </w:pPr>
                  <w:r>
                    <w:t>46.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Фото бумага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38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355,00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700,00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61"/>
                    <w:jc w:val="center"/>
                  </w:pPr>
                  <w:r>
                    <w:t>47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ind w:firstLine="36"/>
                  </w:pPr>
                  <w:r>
                    <w:t>Стержень для ручки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5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4,50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45,00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61"/>
                    <w:jc w:val="center"/>
                  </w:pPr>
                  <w:r>
                    <w:t>48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ind w:firstLine="36"/>
                  </w:pPr>
                  <w:r>
                    <w:t>Нитки для сшивания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60,00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240,00</w:t>
                  </w:r>
                </w:p>
              </w:tc>
            </w:tr>
            <w:tr w:rsidR="004C1232">
              <w:tc>
                <w:tcPr>
                  <w:tcW w:w="8633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324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59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18820,80</w:t>
                  </w:r>
                </w:p>
              </w:tc>
              <w:bookmarkEnd w:id="30"/>
            </w:tr>
          </w:tbl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bookmarkStart w:id="31" w:name="sub_11099"/>
            <w:r>
              <w:rPr>
                <w:sz w:val="28"/>
                <w:szCs w:val="28"/>
              </w:rPr>
              <w:t>97. Затраты на приобретение хозяйственных товаров и принадлежностей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6220" cy="228600"/>
                  <wp:effectExtent l="0" t="0" r="0" b="0"/>
                  <wp:docPr id="335" name="Рисунок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  <w:bookmarkEnd w:id="31"/>
          </w:p>
          <w:p w:rsidR="004C1232" w:rsidRDefault="004C1232">
            <w:pPr>
              <w:jc w:val="center"/>
              <w:rPr>
                <w:noProof/>
                <w:sz w:val="28"/>
                <w:szCs w:val="28"/>
              </w:rPr>
            </w:pPr>
            <w:bookmarkStart w:id="32" w:name="sub_11991"/>
          </w:p>
          <w:p w:rsidR="004C1232" w:rsidRDefault="004C123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249680" cy="579120"/>
                  <wp:effectExtent l="0" t="0" r="0" b="0"/>
                  <wp:docPr id="334" name="Рисунок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</w:t>
            </w:r>
          </w:p>
          <w:tbl>
            <w:tblPr>
              <w:tblW w:w="9828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448"/>
              <w:gridCol w:w="576"/>
              <w:gridCol w:w="2839"/>
              <w:gridCol w:w="1124"/>
              <w:gridCol w:w="2407"/>
              <w:gridCol w:w="1434"/>
            </w:tblGrid>
            <w:tr w:rsidR="004C1232"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ind w:firstLine="23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Группа должностей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19"/>
                    <w:widowControl/>
                    <w:spacing w:line="240" w:lineRule="auto"/>
                    <w:ind w:firstLine="122"/>
                    <w:rPr>
                      <w:rStyle w:val="FontStyle83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59080" cy="228600"/>
                        <wp:effectExtent l="0" t="0" r="0" b="0"/>
                        <wp:docPr id="333" name="Рисунок 3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– цена i-й единицы хозяйственных товаров и принадлежностей согласно нормативам, определяемым муниципальными органами в соответствии с </w:t>
                  </w:r>
                  <w:r>
                    <w:rPr>
                      <w:rStyle w:val="ae"/>
                      <w:sz w:val="22"/>
                      <w:szCs w:val="22"/>
                    </w:rPr>
                    <w:t>пунктом 7</w:t>
                  </w:r>
                  <w:r>
                    <w:rPr>
                      <w:sz w:val="22"/>
                      <w:szCs w:val="22"/>
                    </w:rPr>
                    <w:t xml:space="preserve"> Правил, руб.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16"/>
                    <w:widowControl/>
                    <w:spacing w:line="240" w:lineRule="auto"/>
                    <w:ind w:firstLine="22"/>
                    <w:rPr>
                      <w:rStyle w:val="FontStyle83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66700" cy="228600"/>
                        <wp:effectExtent l="0" t="0" r="0" b="0"/>
                        <wp:docPr id="332" name="Рисунок 3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>– количество i-</w:t>
                  </w:r>
                  <w:proofErr w:type="spellStart"/>
                  <w:r>
                    <w:rPr>
                      <w:sz w:val="22"/>
                      <w:szCs w:val="22"/>
                    </w:rPr>
                    <w:t>гo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хозяйственного товара и принадлежности согласно нормативам, определяемым муниципальными органами в соответствии с </w:t>
                  </w:r>
                  <w:r>
                    <w:rPr>
                      <w:rStyle w:val="ae"/>
                      <w:sz w:val="22"/>
                      <w:szCs w:val="22"/>
                    </w:rPr>
                    <w:t>пунктом 7</w:t>
                  </w:r>
                  <w:r>
                    <w:rPr>
                      <w:sz w:val="22"/>
                      <w:szCs w:val="22"/>
                    </w:rPr>
                    <w:t xml:space="preserve"> Правил, шт.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25"/>
                    <w:widowControl/>
                    <w:spacing w:line="245" w:lineRule="exact"/>
                    <w:jc w:val="left"/>
                    <w:rPr>
                      <w:rStyle w:val="FontStyle84"/>
                    </w:rPr>
                  </w:pPr>
                  <w:r>
                    <w:rPr>
                      <w:rStyle w:val="FontStyle84"/>
                    </w:rPr>
                    <w:t>Затраты на приобрете</w:t>
                  </w:r>
                  <w:r>
                    <w:rPr>
                      <w:rStyle w:val="FontStyle84"/>
                    </w:rPr>
                    <w:softHyphen/>
                    <w:t>ние</w:t>
                  </w:r>
                </w:p>
                <w:p w:rsidR="004C1232" w:rsidRDefault="004C1232">
                  <w:pPr>
                    <w:pStyle w:val="Style25"/>
                    <w:widowControl/>
                    <w:spacing w:line="245" w:lineRule="exact"/>
                    <w:jc w:val="left"/>
                    <w:rPr>
                      <w:rStyle w:val="FontStyle84"/>
                    </w:rPr>
                  </w:pPr>
                  <w:r>
                    <w:rPr>
                      <w:rStyle w:val="FontStyle84"/>
                    </w:rPr>
                    <w:t>хозяйствен</w:t>
                  </w:r>
                  <w:r>
                    <w:rPr>
                      <w:rStyle w:val="FontStyle84"/>
                    </w:rPr>
                    <w:softHyphen/>
                    <w:t>ных</w:t>
                  </w:r>
                </w:p>
                <w:p w:rsidR="004C1232" w:rsidRDefault="004C1232">
                  <w:pPr>
                    <w:pStyle w:val="Style25"/>
                    <w:widowControl/>
                    <w:spacing w:line="245" w:lineRule="exact"/>
                    <w:jc w:val="left"/>
                    <w:rPr>
                      <w:rStyle w:val="FontStyle84"/>
                    </w:rPr>
                  </w:pPr>
                  <w:r>
                    <w:rPr>
                      <w:rStyle w:val="FontStyle84"/>
                    </w:rPr>
                    <w:t>товаров и принадлеж</w:t>
                  </w:r>
                  <w:r>
                    <w:rPr>
                      <w:rStyle w:val="FontStyle84"/>
                    </w:rPr>
                    <w:softHyphen/>
                    <w:t>ностей</w:t>
                  </w:r>
                </w:p>
                <w:p w:rsidR="004C1232" w:rsidRDefault="004C1232">
                  <w:pPr>
                    <w:pStyle w:val="Style42"/>
                    <w:widowControl/>
                    <w:spacing w:line="256" w:lineRule="auto"/>
                    <w:rPr>
                      <w:rStyle w:val="FontStyle118"/>
                    </w:rPr>
                  </w:pPr>
                  <w:r>
                    <w:rPr>
                      <w:rStyle w:val="FontStyle118"/>
                    </w:rPr>
                    <w:t>(</w:t>
                  </w:r>
                  <w:proofErr w:type="spellStart"/>
                  <w:r>
                    <w:rPr>
                      <w:rStyle w:val="FontStyle118"/>
                    </w:rPr>
                    <w:t>З</w:t>
                  </w:r>
                  <w:r>
                    <w:rPr>
                      <w:rStyle w:val="FontStyle118"/>
                      <w:vertAlign w:val="subscript"/>
                    </w:rPr>
                    <w:t>хп</w:t>
                  </w:r>
                  <w:proofErr w:type="spellEnd"/>
                  <w:r>
                    <w:rPr>
                      <w:rStyle w:val="FontStyle118"/>
                    </w:rPr>
                    <w:t>)</w:t>
                  </w:r>
                </w:p>
              </w:tc>
            </w:tr>
            <w:tr w:rsidR="004C1232">
              <w:tc>
                <w:tcPr>
                  <w:tcW w:w="144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pStyle w:val="Style16"/>
                    <w:widowControl/>
                    <w:spacing w:line="259" w:lineRule="exact"/>
                    <w:ind w:left="14" w:hanging="14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Группа 1, группа 2</w:t>
                  </w:r>
                </w:p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Белизна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30,00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6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180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2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Бумага туалетная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15,00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180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3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Веник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115,00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4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460,00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4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Вилка универсальная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35,00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4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140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5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Гвозди (кг)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152,00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3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456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6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Губка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50,00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6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300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7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proofErr w:type="spellStart"/>
                  <w:r>
                    <w:rPr>
                      <w:rStyle w:val="FontStyle83"/>
                    </w:rPr>
                    <w:t>Дихлофос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80,00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160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8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Доместос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170,00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5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850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9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Изолента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45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90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10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Лампа (230*75,230*95)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18,00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3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54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11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 xml:space="preserve">Лампа </w:t>
                  </w:r>
                  <w:r>
                    <w:rPr>
                      <w:rStyle w:val="FontStyle83"/>
                      <w:lang w:val="en-US"/>
                    </w:rPr>
                    <w:t>Navigator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200.00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400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12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Лампа люминесцентная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50,00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4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200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13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Лопата снеговая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230,00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460,00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14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Лопата штыковая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230,00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230,00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15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Метла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220,00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3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660,00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16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Мешок для мусора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50,00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600,00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17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Моющее средство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130,00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5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650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18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Моющее средство для стекол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70,00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70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19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Мыло туалетное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20,00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5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100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20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Мыло хозяйственное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26,00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26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21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Освежитель воздуха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65,00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65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22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Патрон керамический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30,00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30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23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Порошок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76,00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152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24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Салфетка универсальная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40,00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5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200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25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Перчатки резиновые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55,00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660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26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Перчатки ПВХ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33,00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10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330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27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Розетка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97,00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97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28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Замок навесной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150,00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150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29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Замок врезной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500,00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500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30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Ведро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218,00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218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31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 xml:space="preserve">Полотно </w:t>
                  </w:r>
                  <w:proofErr w:type="spellStart"/>
                  <w:r>
                    <w:rPr>
                      <w:rStyle w:val="FontStyle83"/>
                    </w:rPr>
                    <w:t>нетканное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50,00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15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750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32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Чистящее средство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30,00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6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180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33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Черенок для лопаты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60,00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120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34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Щетка-метла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150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150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35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Шпатлевка Геркулес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450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450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36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 xml:space="preserve">Краска 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700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3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2100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37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Кисти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85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5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425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38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Шпатель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50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100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39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Скотч бумажный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40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40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40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proofErr w:type="spellStart"/>
                  <w:r>
                    <w:rPr>
                      <w:rStyle w:val="FontStyle83"/>
                    </w:rPr>
                    <w:t>Коллер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36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5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180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41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Герметик силиконовый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250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250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42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proofErr w:type="spellStart"/>
                  <w:r>
                    <w:rPr>
                      <w:rStyle w:val="FontStyle83"/>
                    </w:rPr>
                    <w:t>Саморез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1,2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50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60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43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Гвозди декоративные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40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 xml:space="preserve">     80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44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Провод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50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10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500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45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Отвертка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70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70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46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Батарейка ААА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30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6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180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6941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25"/>
                    <w:widowControl/>
                    <w:spacing w:line="256" w:lineRule="auto"/>
                    <w:ind w:left="3089"/>
                    <w:jc w:val="left"/>
                    <w:rPr>
                      <w:rStyle w:val="FontStyle84"/>
                    </w:rPr>
                  </w:pPr>
                  <w:r>
                    <w:rPr>
                      <w:rStyle w:val="FontStyle84"/>
                    </w:rPr>
                    <w:t>Итого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25"/>
                    <w:widowControl/>
                    <w:spacing w:line="256" w:lineRule="auto"/>
                    <w:ind w:left="230"/>
                    <w:jc w:val="left"/>
                    <w:rPr>
                      <w:rStyle w:val="FontStyle84"/>
                    </w:rPr>
                  </w:pPr>
                  <w:r>
                    <w:rPr>
                      <w:rStyle w:val="FontStyle84"/>
                    </w:rPr>
                    <w:t>13983</w:t>
                  </w:r>
                </w:p>
              </w:tc>
            </w:tr>
          </w:tbl>
          <w:p w:rsidR="004C1232" w:rsidRDefault="004C1232">
            <w:pPr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bookmarkStart w:id="33" w:name="sub_11100"/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 Затраты на приобретение горюче-смазочных материалов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89560" cy="228600"/>
                  <wp:effectExtent l="0" t="0" r="0" b="0"/>
                  <wp:docPr id="331" name="Рисунок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  <w:bookmarkEnd w:id="33"/>
          </w:p>
          <w:p w:rsidR="004C1232" w:rsidRDefault="004C1232">
            <w:pPr>
              <w:jc w:val="center"/>
              <w:rPr>
                <w:noProof/>
                <w:sz w:val="28"/>
                <w:szCs w:val="28"/>
              </w:rPr>
            </w:pPr>
            <w:bookmarkStart w:id="34" w:name="sub_11111"/>
          </w:p>
          <w:p w:rsidR="004C1232" w:rsidRDefault="004C123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866900" cy="579120"/>
                  <wp:effectExtent l="0" t="0" r="0" b="0"/>
                  <wp:docPr id="330" name="Рисунок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</w:t>
            </w:r>
          </w:p>
          <w:bookmarkEnd w:id="34"/>
          <w:p w:rsidR="004C1232" w:rsidRDefault="004C1232">
            <w:pPr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tbl>
            <w:tblPr>
              <w:tblW w:w="9780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6664"/>
              <w:gridCol w:w="3116"/>
            </w:tblGrid>
            <w:tr w:rsidR="004C1232">
              <w:tc>
                <w:tcPr>
                  <w:tcW w:w="6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225"/>
                  </w:pPr>
                  <w:r>
                    <w:t>Значения для расчета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66" w:lineRule="exact"/>
                    <w:ind w:left="511"/>
                  </w:pPr>
                  <w:r>
                    <w:t xml:space="preserve">Группа должностей • группа </w:t>
                  </w:r>
                  <w:r>
                    <w:rPr>
                      <w:b/>
                      <w:bCs/>
                    </w:rPr>
                    <w:t xml:space="preserve">1, </w:t>
                  </w:r>
                  <w:r>
                    <w:t>группа 2</w:t>
                  </w:r>
                </w:p>
              </w:tc>
            </w:tr>
            <w:bookmarkEnd w:id="32"/>
            <w:tr w:rsidR="004C1232">
              <w:tc>
                <w:tcPr>
                  <w:tcW w:w="6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firstLine="166"/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42900" cy="228600"/>
                        <wp:effectExtent l="0" t="0" r="0" b="0"/>
                        <wp:docPr id="329" name="Рисунок 3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– норма расхода топлива на </w:t>
                  </w:r>
                  <w:smartTag w:uri="urn:schemas-microsoft-com:office:smarttags" w:element="metricconverter">
                    <w:smartTagPr>
                      <w:attr w:name="ProductID" w:val="100 километров"/>
                    </w:smartTagPr>
                    <w:r>
                      <w:rPr>
                        <w:sz w:val="22"/>
                        <w:szCs w:val="22"/>
                      </w:rPr>
                      <w:t>100 километров</w:t>
                    </w:r>
                  </w:smartTag>
                  <w:r>
                    <w:rPr>
                      <w:sz w:val="22"/>
                      <w:szCs w:val="22"/>
                    </w:rPr>
                    <w:t xml:space="preserve"> пробега i-</w:t>
                  </w:r>
                  <w:proofErr w:type="spellStart"/>
                  <w:r>
                    <w:rPr>
                      <w:sz w:val="22"/>
                      <w:szCs w:val="22"/>
                    </w:rPr>
                    <w:t>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транспортного средства согласно </w:t>
                  </w:r>
                  <w:r>
                    <w:rPr>
                      <w:color w:val="106BBE"/>
                      <w:sz w:val="22"/>
                      <w:szCs w:val="22"/>
                    </w:rPr>
                    <w:t>методическим рекомендациям</w:t>
                  </w:r>
                  <w:r>
                    <w:rPr>
                      <w:sz w:val="22"/>
                      <w:szCs w:val="22"/>
                    </w:rPr>
                    <w:t xml:space="preserve"> «Нормы расхода топлив и смазочных материалов на автомобильном транспорте», предусмотренным приложением к </w:t>
                  </w:r>
                  <w:r>
                    <w:rPr>
                      <w:color w:val="106BBE"/>
                      <w:sz w:val="22"/>
                      <w:szCs w:val="22"/>
                    </w:rPr>
                    <w:t>распоряжению</w:t>
                  </w:r>
                  <w:r>
                    <w:rPr>
                      <w:sz w:val="22"/>
                      <w:szCs w:val="22"/>
                    </w:rPr>
                    <w:t xml:space="preserve"> Министерства транспорта Российской Федерации от 14.03.2008 № AM-23-p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45" w:lineRule="exact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Бензин: 17,0</w:t>
                  </w:r>
                </w:p>
                <w:p w:rsidR="004C1232" w:rsidRDefault="004C1232">
                  <w:pPr>
                    <w:spacing w:line="245" w:lineRule="exact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              14,17</w:t>
                  </w:r>
                </w:p>
                <w:p w:rsidR="004C1232" w:rsidRDefault="004C1232">
                  <w:pPr>
                    <w:spacing w:line="245" w:lineRule="exact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Моторное масло: 0,017</w:t>
                  </w:r>
                </w:p>
              </w:tc>
            </w:tr>
            <w:tr w:rsidR="004C1232">
              <w:tc>
                <w:tcPr>
                  <w:tcW w:w="6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firstLine="144"/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27660" cy="228600"/>
                        <wp:effectExtent l="0" t="0" r="0" b="0"/>
                        <wp:docPr id="328" name="Рисунок 3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6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>– цена одного литра горюче-смазочного материала по i-</w:t>
                  </w:r>
                  <w:proofErr w:type="spellStart"/>
                  <w:r>
                    <w:rPr>
                      <w:sz w:val="22"/>
                      <w:szCs w:val="22"/>
                    </w:rPr>
                    <w:t>му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транспортному средству </w:t>
                  </w:r>
                  <w:proofErr w:type="spellStart"/>
                  <w:r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Бензин: 52,00 руб. </w:t>
                  </w:r>
                </w:p>
                <w:p w:rsidR="004C1232" w:rsidRDefault="004C1232">
                  <w:pPr>
                    <w:spacing w:line="252" w:lineRule="exact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Моторное масло: 4000,00 руб.</w:t>
                  </w:r>
                </w:p>
              </w:tc>
            </w:tr>
            <w:tr w:rsidR="004C1232">
              <w:tc>
                <w:tcPr>
                  <w:tcW w:w="6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firstLine="187"/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50520" cy="228600"/>
                        <wp:effectExtent l="0" t="0" r="0" b="0"/>
                        <wp:docPr id="327" name="Рисунок 3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05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>– километраж использования i-</w:t>
                  </w:r>
                  <w:proofErr w:type="spellStart"/>
                  <w:r>
                    <w:rPr>
                      <w:sz w:val="22"/>
                      <w:szCs w:val="22"/>
                    </w:rPr>
                    <w:t>гo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транспортного средства в очередном финансовом году, км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15802,00</w:t>
                  </w:r>
                </w:p>
              </w:tc>
            </w:tr>
            <w:tr w:rsidR="004C1232">
              <w:tc>
                <w:tcPr>
                  <w:tcW w:w="666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Затраты на приобретение горюче-смазочных материалов (</w:t>
                  </w:r>
                  <w:proofErr w:type="spellStart"/>
                  <w:proofErr w:type="gramStart"/>
                  <w:r>
                    <w:rPr>
                      <w:b/>
                      <w:bCs/>
                    </w:rPr>
                    <w:t>З</w:t>
                  </w:r>
                  <w:r>
                    <w:rPr>
                      <w:b/>
                      <w:bCs/>
                      <w:vertAlign w:val="subscript"/>
                    </w:rPr>
                    <w:t>гсм</w:t>
                  </w:r>
                  <w:proofErr w:type="spellEnd"/>
                  <w:r>
                    <w:rPr>
                      <w:b/>
                      <w:bCs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74" w:lineRule="exact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Бензин: 100500,</w:t>
                  </w:r>
                  <w:proofErr w:type="gramStart"/>
                  <w:r>
                    <w:rPr>
                      <w:color w:val="000000" w:themeColor="text1"/>
                    </w:rPr>
                    <w:t>00  руб.</w:t>
                  </w:r>
                  <w:proofErr w:type="gramEnd"/>
                  <w:r>
                    <w:rPr>
                      <w:color w:val="000000" w:themeColor="text1"/>
                    </w:rPr>
                    <w:t xml:space="preserve"> </w:t>
                  </w:r>
                </w:p>
                <w:p w:rsidR="004C1232" w:rsidRDefault="004C1232">
                  <w:pPr>
                    <w:spacing w:line="274" w:lineRule="exact"/>
                    <w:rPr>
                      <w:b/>
                      <w:bCs/>
                      <w:color w:val="FF0000"/>
                    </w:rPr>
                  </w:pPr>
                  <w:r>
                    <w:rPr>
                      <w:color w:val="000000" w:themeColor="text1"/>
                    </w:rPr>
                    <w:t>Моторное масло 4000,00 руб.</w:t>
                  </w:r>
                  <w:r>
                    <w:rPr>
                      <w:color w:val="FF0000"/>
                    </w:rPr>
                    <w:t xml:space="preserve"> </w:t>
                  </w:r>
                </w:p>
              </w:tc>
            </w:tr>
            <w:tr w:rsidR="004C1232">
              <w:tc>
                <w:tcPr>
                  <w:tcW w:w="666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74" w:lineRule="exact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104500,00</w:t>
                  </w:r>
                </w:p>
              </w:tc>
            </w:tr>
          </w:tbl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bookmarkStart w:id="35" w:name="sub_11101"/>
            <w:r>
              <w:rPr>
                <w:sz w:val="28"/>
                <w:szCs w:val="28"/>
              </w:rPr>
              <w:t>99. Затраты на приобретение запасных частей для транспортных средств определяются по фактическим затратам в отчетном финансовом году.</w:t>
            </w:r>
            <w:bookmarkEnd w:id="35"/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7646"/>
            </w:tblGrid>
            <w:tr w:rsidR="004C1232">
              <w:tc>
                <w:tcPr>
                  <w:tcW w:w="2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Группа должностей</w:t>
                  </w:r>
                </w:p>
              </w:tc>
              <w:tc>
                <w:tcPr>
                  <w:tcW w:w="7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ind w:left="295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Фактические затраты в отчетном финансовом году на приобретение запасных частей для автотранспортных средств, руб.</w:t>
                  </w:r>
                </w:p>
              </w:tc>
            </w:tr>
            <w:tr w:rsidR="004C1232">
              <w:tc>
                <w:tcPr>
                  <w:tcW w:w="2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9" w:lineRule="exact"/>
                    <w:ind w:left="511"/>
                    <w:jc w:val="center"/>
                  </w:pPr>
                  <w:r>
                    <w:t>Группа 1, группа 2</w:t>
                  </w:r>
                </w:p>
              </w:tc>
              <w:tc>
                <w:tcPr>
                  <w:tcW w:w="7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47090,00</w:t>
                  </w:r>
                </w:p>
              </w:tc>
            </w:tr>
          </w:tbl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 Затраты на приобретение материальных запасов для нужд гражданской обороны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bookmarkStart w:id="36" w:name="sub_110300"/>
            <w:r>
              <w:rPr>
                <w:b/>
                <w:sz w:val="28"/>
                <w:szCs w:val="28"/>
              </w:rPr>
              <w:t>III. Затраты на капитальный ремонт государственного имущества</w:t>
            </w:r>
            <w:bookmarkEnd w:id="36"/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 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bookmarkStart w:id="37" w:name="sub_11104"/>
            <w:r>
              <w:rPr>
                <w:sz w:val="28"/>
                <w:szCs w:val="28"/>
              </w:rPr>
              <w:t>102. 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 Алтайского края, осуществляющим функции по выработке государственной политики и нормативно-правовому регулированию в сфере строительства.</w:t>
            </w:r>
          </w:p>
          <w:bookmarkEnd w:id="37"/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bookmarkStart w:id="38" w:name="sub_11105"/>
            <w:r>
              <w:rPr>
                <w:sz w:val="28"/>
                <w:szCs w:val="28"/>
              </w:rPr>
              <w:t xml:space="preserve">103. Затраты на разработку проектной документации определяются в соответствии со </w:t>
            </w:r>
            <w:r>
              <w:rPr>
                <w:color w:val="106BBE"/>
                <w:sz w:val="28"/>
                <w:szCs w:val="28"/>
              </w:rPr>
              <w:t>статьей 22</w:t>
            </w:r>
            <w:r>
              <w:rPr>
                <w:sz w:val="28"/>
                <w:szCs w:val="28"/>
              </w:rPr>
              <w:t xml:space="preserve">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 «Федеральный закон») и с </w:t>
            </w:r>
            <w:r>
              <w:rPr>
                <w:color w:val="106BBE"/>
                <w:sz w:val="28"/>
                <w:szCs w:val="28"/>
              </w:rPr>
              <w:t>законодательством</w:t>
            </w:r>
            <w:r>
              <w:rPr>
                <w:sz w:val="28"/>
                <w:szCs w:val="28"/>
              </w:rPr>
              <w:t xml:space="preserve"> Российской Федерации о градостроительной деятельности.</w:t>
            </w:r>
          </w:p>
          <w:bookmarkEnd w:id="38"/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bookmarkStart w:id="39" w:name="sub_110400"/>
            <w:r>
              <w:rPr>
                <w:b/>
                <w:sz w:val="28"/>
                <w:szCs w:val="28"/>
              </w:rPr>
              <w:t xml:space="preserve">IV. Затраты на финансовое обеспечение </w:t>
            </w:r>
            <w:r>
              <w:rPr>
                <w:b/>
                <w:sz w:val="28"/>
                <w:szCs w:val="28"/>
              </w:rPr>
              <w:br/>
              <w:t xml:space="preserve">строительства, реконструкции (в том числе с элементами </w:t>
            </w:r>
            <w:r>
              <w:rPr>
                <w:b/>
                <w:sz w:val="28"/>
                <w:szCs w:val="28"/>
              </w:rPr>
              <w:br/>
              <w:t xml:space="preserve">реставрации), технического перевооружения объектов </w:t>
            </w:r>
            <w:r>
              <w:rPr>
                <w:b/>
                <w:sz w:val="28"/>
                <w:szCs w:val="28"/>
              </w:rPr>
              <w:br/>
              <w:t>капитального строительства</w:t>
            </w:r>
            <w:bookmarkEnd w:id="39"/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bookmarkStart w:id="40" w:name="sub_11106"/>
            <w:r>
              <w:rPr>
                <w:sz w:val="28"/>
                <w:szCs w:val="28"/>
              </w:rPr>
              <w:t xml:space="preserve">104. 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      </w:r>
            <w:r>
              <w:rPr>
                <w:color w:val="106BBE"/>
                <w:sz w:val="28"/>
                <w:szCs w:val="28"/>
              </w:rPr>
              <w:t>статьей 22</w:t>
            </w:r>
            <w:r>
              <w:rPr>
                <w:sz w:val="28"/>
                <w:szCs w:val="28"/>
              </w:rPr>
              <w:t xml:space="preserve"> Федерального закона и с </w:t>
            </w:r>
            <w:r>
              <w:rPr>
                <w:color w:val="106BBE"/>
                <w:sz w:val="28"/>
                <w:szCs w:val="28"/>
              </w:rPr>
              <w:t>законодательством</w:t>
            </w:r>
            <w:r>
              <w:rPr>
                <w:sz w:val="28"/>
                <w:szCs w:val="28"/>
              </w:rPr>
              <w:t xml:space="preserve"> Российской Федерации о градостроительной деятельности.</w:t>
            </w:r>
          </w:p>
          <w:p w:rsidR="004C1232" w:rsidRDefault="004C12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bookmarkEnd w:id="40"/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bookmarkStart w:id="41" w:name="sub_11107"/>
            <w:r>
              <w:rPr>
                <w:sz w:val="28"/>
                <w:szCs w:val="28"/>
              </w:rPr>
              <w:t xml:space="preserve">105. Затраты на приобретение объектов недвижимого имущества определяются в </w:t>
            </w:r>
            <w:r>
              <w:rPr>
                <w:sz w:val="28"/>
                <w:szCs w:val="28"/>
              </w:rPr>
              <w:lastRenderedPageBreak/>
              <w:t xml:space="preserve">соответствии со </w:t>
            </w:r>
            <w:r>
              <w:rPr>
                <w:color w:val="106BBE"/>
                <w:sz w:val="28"/>
                <w:szCs w:val="28"/>
              </w:rPr>
              <w:t>статьей 22</w:t>
            </w:r>
            <w:r>
              <w:rPr>
                <w:sz w:val="28"/>
                <w:szCs w:val="28"/>
              </w:rPr>
              <w:t xml:space="preserve"> Федерального закона и с </w:t>
            </w:r>
            <w:r>
              <w:rPr>
                <w:color w:val="106BBE"/>
                <w:sz w:val="28"/>
                <w:szCs w:val="28"/>
              </w:rPr>
              <w:t>законодательством</w:t>
            </w:r>
            <w:r>
              <w:rPr>
                <w:sz w:val="28"/>
                <w:szCs w:val="28"/>
              </w:rPr>
              <w:t xml:space="preserve"> Российской Федерации, регулирующим оценочную деятельность в Российской Федерации.</w:t>
            </w:r>
          </w:p>
          <w:p w:rsidR="004C1232" w:rsidRDefault="004C12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bookmarkEnd w:id="41"/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bookmarkStart w:id="42" w:name="sub_110500"/>
            <w:r>
              <w:rPr>
                <w:b/>
                <w:sz w:val="28"/>
                <w:szCs w:val="28"/>
              </w:rPr>
              <w:t>V. Затраты на дополнительное профессиональное образование</w:t>
            </w:r>
            <w:bookmarkEnd w:id="42"/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 Затраты на приобретение образовательных услуг по профессиональной переподготовке и повышению квалификации.</w:t>
            </w: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107. Затраты на приобретение образовательных услуг по профессиональной переподготовке и повышению квалификации определяются в соответствии со статьей 22 Федерального закона.</w:t>
            </w:r>
          </w:p>
          <w:p w:rsidR="004C1232" w:rsidRDefault="004C1232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</w:p>
          <w:p w:rsidR="004C1232" w:rsidRDefault="004C1232">
            <w:pPr>
              <w:tabs>
                <w:tab w:val="left" w:pos="989"/>
              </w:tabs>
              <w:jc w:val="center"/>
              <w:rPr>
                <w:b/>
                <w:spacing w:val="-12"/>
                <w:sz w:val="28"/>
                <w:szCs w:val="28"/>
              </w:rPr>
            </w:pPr>
            <w:r>
              <w:rPr>
                <w:b/>
                <w:spacing w:val="-12"/>
                <w:sz w:val="28"/>
                <w:szCs w:val="28"/>
              </w:rPr>
              <w:t>VI. Затраты на проведение мероприятий</w:t>
            </w:r>
          </w:p>
          <w:p w:rsidR="004C1232" w:rsidRDefault="004C1232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108. Затраты на финансирование по проведению мероприятий (выплата премий, приобретение подарков и т.д.)  определяются в соответствии со статьей 22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нужд». </w:t>
            </w:r>
          </w:p>
          <w:p w:rsidR="004C1232" w:rsidRDefault="004C1232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3477" w:type="dxa"/>
            <w:hideMark/>
          </w:tcPr>
          <w:p w:rsidR="004C1232" w:rsidRDefault="004C1232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lastRenderedPageBreak/>
              <w:t xml:space="preserve">                                                      </w:t>
            </w:r>
          </w:p>
        </w:tc>
      </w:tr>
    </w:tbl>
    <w:p w:rsidR="004C1232" w:rsidRDefault="004C1232" w:rsidP="004C1232">
      <w:pPr>
        <w:shd w:val="clear" w:color="auto" w:fill="FFFFFF"/>
        <w:tabs>
          <w:tab w:val="left" w:pos="98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VII. Затраты на ремонт и содержание действующей сети автомобильных дорог общего пользования регионального или межмуниципального значения и </w:t>
      </w:r>
      <w:proofErr w:type="gramStart"/>
      <w:r>
        <w:rPr>
          <w:b/>
          <w:sz w:val="28"/>
          <w:szCs w:val="28"/>
        </w:rPr>
        <w:t>искусственных сооружений</w:t>
      </w:r>
      <w:proofErr w:type="gramEnd"/>
      <w:r>
        <w:rPr>
          <w:b/>
          <w:sz w:val="28"/>
          <w:szCs w:val="28"/>
        </w:rPr>
        <w:t xml:space="preserve"> расположенных на них</w:t>
      </w:r>
    </w:p>
    <w:p w:rsidR="004C1232" w:rsidRDefault="004C1232" w:rsidP="004C1232">
      <w:pPr>
        <w:shd w:val="clear" w:color="auto" w:fill="FFFFFF"/>
        <w:tabs>
          <w:tab w:val="left" w:pos="989"/>
        </w:tabs>
        <w:jc w:val="center"/>
        <w:rPr>
          <w:b/>
          <w:sz w:val="28"/>
          <w:szCs w:val="28"/>
        </w:rPr>
      </w:pPr>
    </w:p>
    <w:p w:rsidR="004C1232" w:rsidRDefault="004C1232" w:rsidP="004C1232">
      <w:pPr>
        <w:shd w:val="clear" w:color="auto" w:fill="FFFFFF"/>
        <w:tabs>
          <w:tab w:val="left" w:pos="-567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109. Затраты на ремонт и содержание автомобильных дорог и дорожных сооружений, элементов обустройства автомобильных дорог определяются на основании сметного расчета стоимости, разработанного в соответствии с методиками и нормативами «государственными элементными сметными нормами».</w:t>
      </w:r>
    </w:p>
    <w:p w:rsidR="004C1232" w:rsidRDefault="004C1232" w:rsidP="004C1232">
      <w:pPr>
        <w:shd w:val="clear" w:color="auto" w:fill="FFFFFF"/>
        <w:tabs>
          <w:tab w:val="left" w:pos="-567"/>
          <w:tab w:val="left" w:pos="989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110. Затраты на диагностику, обследование, оценку технического состояния автомобильных дорог и искусственных сооружений, разработка проектов организации дорожного движения, разработка комплексных </w:t>
      </w:r>
      <w:proofErr w:type="gramStart"/>
      <w:r>
        <w:rPr>
          <w:sz w:val="28"/>
          <w:szCs w:val="28"/>
        </w:rPr>
        <w:t>схем  организации</w:t>
      </w:r>
      <w:proofErr w:type="gramEnd"/>
      <w:r>
        <w:rPr>
          <w:sz w:val="28"/>
          <w:szCs w:val="28"/>
        </w:rPr>
        <w:t xml:space="preserve"> дорожного движения на автомобильных дорогах регионального и межмуниципального значения определяется в соответствии со ст.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C1232" w:rsidRDefault="004C1232" w:rsidP="004C1232">
      <w:pPr>
        <w:shd w:val="clear" w:color="auto" w:fill="FFFFFF"/>
        <w:tabs>
          <w:tab w:val="left" w:pos="-567"/>
          <w:tab w:val="left" w:pos="989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111. Затраты на разработку проектной документации определяются в соответствии со ст.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законодательством Российской Федерации о градостроительной деятельности.</w:t>
      </w:r>
    </w:p>
    <w:p w:rsidR="004C1232" w:rsidRDefault="004C1232" w:rsidP="004C1232">
      <w:pPr>
        <w:shd w:val="clear" w:color="auto" w:fill="FFFFFF"/>
        <w:tabs>
          <w:tab w:val="left" w:pos="-567"/>
          <w:tab w:val="left" w:pos="989"/>
        </w:tabs>
        <w:spacing w:after="979" w:line="322" w:lineRule="exact"/>
        <w:ind w:left="-567" w:right="10"/>
        <w:jc w:val="both"/>
        <w:rPr>
          <w:sz w:val="28"/>
          <w:szCs w:val="28"/>
        </w:rPr>
      </w:pPr>
      <w:r>
        <w:rPr>
          <w:sz w:val="28"/>
          <w:szCs w:val="28"/>
        </w:rPr>
        <w:t>112. Затраты на выполнение работ по авторскому надзору за строительством, реконструкцией, капитальным ремонтом автомобильных дорог определяются в соответствии со ст.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по фактическим затратам в отчетном финансовом году</w:t>
      </w:r>
    </w:p>
    <w:tbl>
      <w:tblPr>
        <w:tblStyle w:val="af0"/>
        <w:tblW w:w="1368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3"/>
        <w:gridCol w:w="3477"/>
      </w:tblGrid>
      <w:tr w:rsidR="004C1232" w:rsidTr="003E7FC2">
        <w:tc>
          <w:tcPr>
            <w:tcW w:w="10203" w:type="dxa"/>
          </w:tcPr>
          <w:p w:rsidR="004C1232" w:rsidRDefault="004C1232">
            <w:pPr>
              <w:widowControl/>
              <w:spacing w:before="9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Приложение 2</w:t>
            </w:r>
          </w:p>
          <w:p w:rsidR="004C1232" w:rsidRDefault="004C1232">
            <w:pPr>
              <w:widowControl/>
              <w:spacing w:before="9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И СОСТАВ НОРМАТИВНЫХ ЗАТРАТ</w:t>
            </w:r>
          </w:p>
          <w:p w:rsidR="004C1232" w:rsidRDefault="004C1232">
            <w:pPr>
              <w:widowControl/>
              <w:spacing w:before="9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2026 ГОД</w:t>
            </w:r>
          </w:p>
          <w:p w:rsidR="004C1232" w:rsidRDefault="004C1232">
            <w:pPr>
              <w:widowControl/>
              <w:spacing w:before="9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I. Затраты на информационно-коммуникационные технологии</w:t>
            </w:r>
          </w:p>
          <w:p w:rsidR="004C1232" w:rsidRDefault="004C1232">
            <w:pPr>
              <w:widowControl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Затраты на услуги связи</w:t>
            </w:r>
          </w:p>
          <w:p w:rsidR="004C1232" w:rsidRDefault="004C1232">
            <w:pPr>
              <w:widowControl/>
              <w:spacing w:after="122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Затраты на абонентскую плату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  <w:vertAlign w:val="subscript"/>
              </w:rPr>
              <w:t>аб</w:t>
            </w:r>
            <w:proofErr w:type="spellEnd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определяются по формуле:</w:t>
            </w:r>
          </w:p>
          <w:p w:rsidR="004C1232" w:rsidRDefault="004C1232">
            <w:pPr>
              <w:widowControl/>
              <w:spacing w:after="122"/>
              <w:jc w:val="center"/>
              <w:rPr>
                <w:sz w:val="24"/>
                <w:szCs w:val="24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645920" cy="579120"/>
                  <wp:effectExtent l="0" t="0" r="0" b="0"/>
                  <wp:docPr id="326" name="Рисунок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18"/>
              <w:gridCol w:w="2261"/>
            </w:tblGrid>
            <w:tr w:rsidR="004C1232">
              <w:tc>
                <w:tcPr>
                  <w:tcW w:w="761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t>Значевния для расчета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Затраты, руб.</w:t>
                  </w:r>
                </w:p>
              </w:tc>
            </w:tr>
            <w:tr w:rsidR="004C1232">
              <w:tc>
                <w:tcPr>
                  <w:tcW w:w="76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C1232">
              <w:tc>
                <w:tcPr>
                  <w:tcW w:w="7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74320" cy="228600"/>
                        <wp:effectExtent l="0" t="0" r="0" b="0"/>
                        <wp:docPr id="325" name="Рисунок 3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2"/>
                      <w:szCs w:val="22"/>
                    </w:rPr>
                    <w:t>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«абонентский номер для передачи голосовой информации») с i-й абонентской платой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C1232">
              <w:trPr>
                <w:trHeight w:val="821"/>
              </w:trPr>
              <w:tc>
                <w:tcPr>
                  <w:tcW w:w="7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firstLine="115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89560" cy="228600"/>
                        <wp:effectExtent l="0" t="0" r="0" b="0"/>
                        <wp:docPr id="324" name="Рисунок 3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4"/>
                      <w:szCs w:val="24"/>
                    </w:rPr>
                    <w:t>–ежемесячная i-я абонентская плата в расчете на один абонентский номер для передачи голосовой информации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410,0</w:t>
                  </w:r>
                </w:p>
              </w:tc>
            </w:tr>
            <w:tr w:rsidR="004C1232">
              <w:tc>
                <w:tcPr>
                  <w:tcW w:w="7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97180" cy="228600"/>
                        <wp:effectExtent l="0" t="0" r="7620" b="0"/>
                        <wp:docPr id="323" name="Рисунок 3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2"/>
                      <w:szCs w:val="22"/>
                    </w:rPr>
                    <w:t>– количество месяцев предоставления услуги с i-й абонентской платой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4C1232">
              <w:tc>
                <w:tcPr>
                  <w:tcW w:w="761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Затраты на абонентскую плату (</w:t>
                  </w:r>
                  <w:proofErr w:type="spellStart"/>
                  <w:proofErr w:type="gramStart"/>
                  <w:r>
                    <w:rPr>
                      <w:noProof/>
                      <w:color w:val="000000"/>
                      <w:sz w:val="26"/>
                      <w:szCs w:val="26"/>
                    </w:rPr>
                    <w:t>З</w:t>
                  </w:r>
                  <w:r>
                    <w:rPr>
                      <w:noProof/>
                      <w:color w:val="000000"/>
                      <w:sz w:val="26"/>
                      <w:szCs w:val="26"/>
                      <w:vertAlign w:val="subscript"/>
                    </w:rPr>
                    <w:t>аб</w:t>
                  </w:r>
                  <w:proofErr w:type="spellEnd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9840,0</w:t>
                  </w:r>
                </w:p>
              </w:tc>
            </w:tr>
            <w:tr w:rsidR="004C1232">
              <w:tc>
                <w:tcPr>
                  <w:tcW w:w="76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rPr>
                      <w:color w:val="000000"/>
                      <w:sz w:val="24"/>
                      <w:szCs w:val="24"/>
                    </w:rPr>
                  </w:pPr>
                </w:p>
                <w:p w:rsidR="004C1232" w:rsidRDefault="004C1232">
                  <w:pPr>
                    <w:spacing w:line="256" w:lineRule="auto"/>
                    <w:ind w:left="59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9840,00</w:t>
                  </w:r>
                </w:p>
              </w:tc>
            </w:tr>
          </w:tbl>
          <w:p w:rsidR="004C1232" w:rsidRDefault="004C1232">
            <w:pPr>
              <w:widowControl/>
              <w:spacing w:line="240" w:lineRule="exact"/>
              <w:jc w:val="right"/>
            </w:pPr>
          </w:p>
          <w:p w:rsidR="004C1232" w:rsidRDefault="004C1232">
            <w:pPr>
              <w:widowControl/>
              <w:spacing w:before="7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Затраты    на    повременную    оплату    </w:t>
            </w:r>
            <w:proofErr w:type="gramStart"/>
            <w:r>
              <w:rPr>
                <w:bCs/>
                <w:sz w:val="24"/>
                <w:szCs w:val="24"/>
              </w:rPr>
              <w:t xml:space="preserve">местных,   </w:t>
            </w:r>
            <w:proofErr w:type="gramEnd"/>
            <w:r>
              <w:rPr>
                <w:bCs/>
                <w:sz w:val="24"/>
                <w:szCs w:val="24"/>
              </w:rPr>
              <w:t xml:space="preserve"> междугородних   и</w:t>
            </w: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международных телефонных соединений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  <w:vertAlign w:val="subscript"/>
              </w:rPr>
              <w:t>пов</w:t>
            </w:r>
            <w:proofErr w:type="spellEnd"/>
            <w:proofErr w:type="gramEnd"/>
            <w:r>
              <w:rPr>
                <w:sz w:val="24"/>
                <w:szCs w:val="24"/>
              </w:rPr>
              <w:t>) определяются по формуле:</w:t>
            </w:r>
          </w:p>
          <w:p w:rsidR="004C1232" w:rsidRDefault="004C1232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5433060" cy="579120"/>
                  <wp:effectExtent l="0" t="0" r="0" b="0"/>
                  <wp:docPr id="322" name="Рисунок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306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01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82"/>
              <w:gridCol w:w="1418"/>
              <w:gridCol w:w="1264"/>
            </w:tblGrid>
            <w:tr w:rsidR="004C1232">
              <w:trPr>
                <w:trHeight w:val="450"/>
              </w:trPr>
              <w:tc>
                <w:tcPr>
                  <w:tcW w:w="7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t>Значения для расчета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Группа должностей</w:t>
                  </w:r>
                </w:p>
              </w:tc>
            </w:tr>
            <w:tr w:rsidR="004C1232">
              <w:trPr>
                <w:trHeight w:val="450"/>
              </w:trPr>
              <w:tc>
                <w:tcPr>
                  <w:tcW w:w="7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группа 1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группа 2</w:t>
                  </w:r>
                </w:p>
              </w:tc>
            </w:tr>
            <w:tr w:rsidR="004C1232">
              <w:trPr>
                <w:trHeight w:val="45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66700" cy="228600"/>
                        <wp:effectExtent l="0" t="0" r="0" b="0"/>
                        <wp:docPr id="321" name="Рисунок 3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2"/>
                      <w:szCs w:val="22"/>
                    </w:rPr>
                    <w:t>– количество абонентских номеров для передачи голосовой информации, используемых для местных телефонных соединений, с g-м тарифом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C1232">
              <w:trPr>
                <w:trHeight w:val="33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51460" cy="228600"/>
                        <wp:effectExtent l="0" t="0" r="0" b="0"/>
                        <wp:docPr id="320" name="Рисунок 3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2"/>
                      <w:szCs w:val="22"/>
                    </w:rPr>
                    <w:t>– продолжительность местных телефонных соединений в месяц в расчете на один абонентский номер для передачи голосовой информации по g-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му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тарифу, мин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</w:tr>
            <w:tr w:rsidR="004C1232">
              <w:trPr>
                <w:trHeight w:val="405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59080" cy="228600"/>
                        <wp:effectExtent l="0" t="0" r="0" b="0"/>
                        <wp:docPr id="319" name="Рисунок 3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2"/>
                      <w:szCs w:val="22"/>
                    </w:rPr>
                    <w:t>– цена минуты разговора при местных телефонных соединениях по g-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му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тарифу,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0,79</w:t>
                  </w:r>
                </w:p>
              </w:tc>
            </w:tr>
            <w:tr w:rsidR="004C1232">
              <w:trPr>
                <w:trHeight w:val="27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89560" cy="228600"/>
                        <wp:effectExtent l="0" t="0" r="0" b="0"/>
                        <wp:docPr id="318" name="Рисунок 3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2"/>
                      <w:szCs w:val="22"/>
                    </w:rPr>
                    <w:t>– количество месяцев предоставления услуги местной телефонной связи по g-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му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</w:tr>
            <w:tr w:rsidR="004C1232">
              <w:trPr>
                <w:trHeight w:val="465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89560" cy="228600"/>
                        <wp:effectExtent l="0" t="0" r="0" b="0"/>
                        <wp:docPr id="317" name="Рисунок 3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2"/>
                      <w:szCs w:val="22"/>
                    </w:rPr>
                    <w:t>– количество абонентских номеров для передачи голосовой информации, используемых для междугородних телефонных соединений, с i-м тарифом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4C1232">
              <w:trPr>
                <w:trHeight w:val="285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266700" cy="228600"/>
                        <wp:effectExtent l="0" t="0" r="0" b="0"/>
                        <wp:docPr id="316" name="Рисунок 3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2"/>
                      <w:szCs w:val="22"/>
                    </w:rPr>
                    <w:t>– 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му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тарифу, мин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116,5</w:t>
                  </w:r>
                </w:p>
              </w:tc>
            </w:tr>
            <w:tr w:rsidR="004C1232">
              <w:trPr>
                <w:trHeight w:val="36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74320" cy="228600"/>
                        <wp:effectExtent l="0" t="0" r="0" b="0"/>
                        <wp:docPr id="315" name="Рисунок 3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2"/>
                      <w:szCs w:val="22"/>
                    </w:rPr>
                    <w:t>– цена минуты разговора при междугородних телефонных соединениях по i-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му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</w:tr>
            <w:tr w:rsidR="004C1232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304800" cy="228600"/>
                        <wp:effectExtent l="0" t="0" r="0" b="0"/>
                        <wp:docPr id="314" name="Рисунок 3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2"/>
                      <w:szCs w:val="22"/>
                    </w:rPr>
                    <w:t>– количество месяцев предоставления услуги междугородней телефонной связи по i-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му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</w:tr>
            <w:tr w:rsidR="004C1232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304800" cy="228600"/>
                        <wp:effectExtent l="0" t="0" r="0" b="0"/>
                        <wp:docPr id="313" name="Рисунок 3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2"/>
                      <w:szCs w:val="22"/>
                    </w:rPr>
                    <w:t>– количество абонентских номеров для передачи голосовой информации, используемых для международных телефонных соединений, с j-м тарифом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4C1232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89560" cy="228600"/>
                        <wp:effectExtent l="0" t="0" r="0" b="0"/>
                        <wp:docPr id="312" name="Рисунок 3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2"/>
                      <w:szCs w:val="22"/>
                    </w:rPr>
                    <w:t>– продолжительность международных телефонных соединений в месяц в расчете на один абонентский номер для передачи голосовой информации по j-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му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4C1232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97180" cy="228600"/>
                        <wp:effectExtent l="0" t="0" r="0" b="0"/>
                        <wp:docPr id="311" name="Рисунок 3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2"/>
                      <w:szCs w:val="22"/>
                    </w:rPr>
                    <w:t>– цена минуты разговора при международных телефонных соединениях по j-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му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4C1232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327660" cy="228600"/>
                        <wp:effectExtent l="0" t="0" r="0" b="0"/>
                        <wp:docPr id="310" name="Рисунок 3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6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2"/>
                      <w:szCs w:val="22"/>
                    </w:rPr>
                    <w:t>– количество месяцев предоставления услуги международной телефонной связи по j-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му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4C1232">
              <w:trPr>
                <w:trHeight w:val="240"/>
              </w:trPr>
              <w:tc>
                <w:tcPr>
                  <w:tcW w:w="7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b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color w:val="000000"/>
                      <w:sz w:val="22"/>
                      <w:szCs w:val="22"/>
                    </w:rPr>
                    <w:t>Затраты на повременную оплату местных, междугородных, международных телефонных соединений З</w:t>
                  </w:r>
                  <w:r>
                    <w:rPr>
                      <w:b/>
                      <w:noProof/>
                      <w:color w:val="000000"/>
                      <w:sz w:val="26"/>
                      <w:szCs w:val="26"/>
                      <w:vertAlign w:val="subscript"/>
                    </w:rPr>
                    <w:t>пов</w:t>
                  </w:r>
                  <w:r>
                    <w:rPr>
                      <w:b/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4C1232">
              <w:trPr>
                <w:trHeight w:val="73"/>
              </w:trPr>
              <w:tc>
                <w:tcPr>
                  <w:tcW w:w="7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b/>
                      <w:noProof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18312,00</w:t>
                  </w:r>
                </w:p>
              </w:tc>
            </w:tr>
          </w:tbl>
          <w:p w:rsidR="004C1232" w:rsidRDefault="004C1232">
            <w:pPr>
              <w:widowControl/>
              <w:spacing w:before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Затраты на оплату услуг подвижной связи</w:t>
            </w:r>
          </w:p>
          <w:tbl>
            <w:tblPr>
              <w:tblW w:w="972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807"/>
              <w:gridCol w:w="1499"/>
              <w:gridCol w:w="1560"/>
              <w:gridCol w:w="518"/>
              <w:gridCol w:w="2336"/>
            </w:tblGrid>
            <w:tr w:rsidR="004C1232">
              <w:trPr>
                <w:trHeight w:val="420"/>
              </w:trPr>
              <w:tc>
                <w:tcPr>
                  <w:tcW w:w="9722" w:type="dxa"/>
                  <w:gridSpan w:val="5"/>
                  <w:noWrap/>
                  <w:vAlign w:val="bottom"/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Нормативные затраты на оплату подвижной связи</w:t>
                  </w:r>
                </w:p>
              </w:tc>
            </w:tr>
            <w:tr w:rsidR="004C1232">
              <w:trPr>
                <w:gridAfter w:val="2"/>
                <w:wAfter w:w="2855" w:type="dxa"/>
                <w:trHeight w:val="945"/>
              </w:trPr>
              <w:tc>
                <w:tcPr>
                  <w:tcW w:w="3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Количество средств связи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Затраты в год, руб.*</w:t>
                  </w:r>
                </w:p>
              </w:tc>
            </w:tr>
            <w:tr w:rsidR="004C1232">
              <w:trPr>
                <w:gridAfter w:val="2"/>
                <w:wAfter w:w="2855" w:type="dxa"/>
                <w:trHeight w:val="510"/>
              </w:trPr>
              <w:tc>
                <w:tcPr>
                  <w:tcW w:w="3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Руководитель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более 1 единицы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4C1232">
              <w:trPr>
                <w:gridAfter w:val="2"/>
                <w:wAfter w:w="2855" w:type="dxa"/>
                <w:trHeight w:val="270"/>
              </w:trPr>
              <w:tc>
                <w:tcPr>
                  <w:tcW w:w="3808" w:type="dxa"/>
                  <w:vAlign w:val="bottom"/>
                </w:tcPr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noWrap/>
                  <w:vAlign w:val="bottom"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noWrap/>
                  <w:vAlign w:val="bottom"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C1232">
              <w:trPr>
                <w:gridAfter w:val="1"/>
                <w:wAfter w:w="2337" w:type="dxa"/>
                <w:trHeight w:val="1110"/>
              </w:trPr>
              <w:tc>
                <w:tcPr>
                  <w:tcW w:w="7385" w:type="dxa"/>
                  <w:gridSpan w:val="4"/>
                  <w:vAlign w:val="bottom"/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* Объем расходов, рассчитанный с применением нормативных затрат на приобретение сотовой связи, может быть изменен по решению главы сельсовета </w:t>
                  </w:r>
                  <w:proofErr w:type="gramStart"/>
                  <w:r>
                    <w:rPr>
                      <w:sz w:val="24"/>
                      <w:szCs w:val="24"/>
                    </w:rPr>
                    <w:t>в пределах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утвержденных на эти цели лимитов бюджетных обязательств по соответствующему коду классификации расходов бюджетов.</w:t>
                  </w:r>
                </w:p>
              </w:tc>
            </w:tr>
          </w:tbl>
          <w:p w:rsidR="004C1232" w:rsidRDefault="004C1232">
            <w:pPr>
              <w:widowControl/>
              <w:spacing w:line="240" w:lineRule="exact"/>
              <w:jc w:val="right"/>
            </w:pPr>
          </w:p>
          <w:p w:rsidR="004C1232" w:rsidRDefault="004C1232">
            <w:pPr>
              <w:widowControl/>
              <w:spacing w:before="7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 Затраты на техническое обслуживание и </w:t>
            </w:r>
            <w:proofErr w:type="spellStart"/>
            <w:r>
              <w:rPr>
                <w:bCs/>
                <w:sz w:val="24"/>
                <w:szCs w:val="24"/>
              </w:rPr>
              <w:t>регламентно</w:t>
            </w:r>
            <w:proofErr w:type="spellEnd"/>
            <w:r>
              <w:rPr>
                <w:bCs/>
                <w:sz w:val="24"/>
                <w:szCs w:val="24"/>
              </w:rPr>
              <w:t xml:space="preserve">-профилактический ремонт вычислительной техники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  <w:vertAlign w:val="subscript"/>
              </w:rPr>
              <w:t>рвт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)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определяются по формуле:</w:t>
            </w:r>
          </w:p>
          <w:p w:rsidR="004C1232" w:rsidRDefault="004C1232">
            <w:pPr>
              <w:widowControl/>
              <w:spacing w:before="22"/>
              <w:jc w:val="center"/>
            </w:pPr>
            <w:r>
              <w:rPr>
                <w:noProof/>
                <w:position w:val="-28"/>
                <w:sz w:val="26"/>
                <w:szCs w:val="26"/>
              </w:rPr>
              <w:drawing>
                <wp:inline distT="0" distB="0" distL="0" distR="0">
                  <wp:extent cx="1699260" cy="541020"/>
                  <wp:effectExtent l="0" t="0" r="0" b="0"/>
                  <wp:docPr id="309" name="Рисунок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232" w:rsidRDefault="004C1232">
            <w:pPr>
              <w:widowControl/>
              <w:spacing w:after="230" w:line="1" w:lineRule="exact"/>
              <w:rPr>
                <w:sz w:val="2"/>
                <w:szCs w:val="2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762"/>
              <w:gridCol w:w="986"/>
              <w:gridCol w:w="1166"/>
            </w:tblGrid>
            <w:tr w:rsidR="004C1232">
              <w:tc>
                <w:tcPr>
                  <w:tcW w:w="776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779"/>
                  </w:pPr>
                  <w:r>
                    <w:t>Значения для расчета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Группа должностей</w:t>
                  </w:r>
                </w:p>
              </w:tc>
            </w:tr>
            <w:tr w:rsidR="004C1232">
              <w:tc>
                <w:tcPr>
                  <w:tcW w:w="776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</w:pP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</w:pPr>
                </w:p>
                <w:p w:rsidR="004C1232" w:rsidRDefault="004C1232">
                  <w:pPr>
                    <w:spacing w:line="252" w:lineRule="exact"/>
                    <w:jc w:val="center"/>
                  </w:pPr>
                  <w:r>
                    <w:t>группа 1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группа 2</w:t>
                  </w:r>
                </w:p>
              </w:tc>
            </w:tr>
            <w:tr w:rsidR="004C1232">
              <w:tc>
                <w:tcPr>
                  <w:tcW w:w="7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rPr>
                      <w:sz w:val="22"/>
                      <w:szCs w:val="22"/>
                    </w:rPr>
                    <w:t>– фактическое количество i-</w:t>
                  </w:r>
                  <w:r>
                    <w:rPr>
                      <w:color w:val="000000"/>
                      <w:sz w:val="22"/>
                      <w:szCs w:val="22"/>
                    </w:rPr>
                    <w:t>й вычислительной техники</w:t>
                  </w:r>
                  <w:r>
                    <w:rPr>
                      <w:sz w:val="22"/>
                      <w:szCs w:val="22"/>
                    </w:rPr>
                    <w:t>, но не более предельного количества i-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й вычислительной техники,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шт</w:t>
                  </w:r>
                  <w:proofErr w:type="spellEnd"/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4C1232">
              <w:tc>
                <w:tcPr>
                  <w:tcW w:w="7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rPr>
                      <w:sz w:val="22"/>
                      <w:szCs w:val="22"/>
                    </w:rPr>
                    <w:t>–</w:t>
                  </w:r>
                  <w:r>
                    <w:rPr>
                      <w:sz w:val="22"/>
                      <w:szCs w:val="22"/>
                      <w:lang w:val="en-US"/>
                    </w:rPr>
                    <w:t> </w:t>
                  </w:r>
                  <w:r>
                    <w:rPr>
                      <w:sz w:val="22"/>
                      <w:szCs w:val="22"/>
                    </w:rPr>
                    <w:t xml:space="preserve">цена технического обслуживания и </w:t>
                  </w:r>
                  <w:proofErr w:type="spellStart"/>
                  <w:r>
                    <w:rPr>
                      <w:sz w:val="22"/>
                      <w:szCs w:val="22"/>
                    </w:rPr>
                    <w:t>регламентно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- профилактического ремонта в расчете на одну i-ю </w:t>
                  </w:r>
                  <w:r>
                    <w:rPr>
                      <w:color w:val="000000"/>
                      <w:sz w:val="22"/>
                      <w:szCs w:val="22"/>
                    </w:rPr>
                    <w:t>вычислительную технику</w:t>
                  </w:r>
                  <w:r>
                    <w:rPr>
                      <w:sz w:val="22"/>
                      <w:szCs w:val="22"/>
                    </w:rPr>
                    <w:t xml:space="preserve"> в год, </w:t>
                  </w:r>
                  <w:proofErr w:type="spellStart"/>
                  <w:r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</w:pP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2000</w:t>
                  </w:r>
                </w:p>
                <w:p w:rsidR="004C1232" w:rsidRDefault="004C1232">
                  <w:pPr>
                    <w:spacing w:line="256" w:lineRule="auto"/>
                    <w:jc w:val="center"/>
                  </w:pPr>
                </w:p>
              </w:tc>
            </w:tr>
            <w:tr w:rsidR="004C1232">
              <w:tc>
                <w:tcPr>
                  <w:tcW w:w="7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 xml:space="preserve">Затраты на техническое обслуживание и </w:t>
                  </w:r>
                  <w:proofErr w:type="spellStart"/>
                  <w:r>
                    <w:rPr>
                      <w:b/>
                      <w:bCs/>
                    </w:rPr>
                    <w:t>регламентно</w:t>
                  </w:r>
                  <w:proofErr w:type="spellEnd"/>
                  <w:r>
                    <w:rPr>
                      <w:b/>
                      <w:bCs/>
                    </w:rPr>
                    <w:t xml:space="preserve"> -профилактический</w:t>
                  </w:r>
                </w:p>
                <w:p w:rsidR="004C1232" w:rsidRDefault="004C1232">
                  <w:pPr>
                    <w:spacing w:line="25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ремонт вычислительной техники </w:t>
                  </w:r>
                  <w:proofErr w:type="gramStart"/>
                  <w:r>
                    <w:rPr>
                      <w:b/>
                      <w:bCs/>
                    </w:rPr>
                    <w:t xml:space="preserve">( </w:t>
                  </w:r>
                  <w:proofErr w:type="spellStart"/>
                  <w:r>
                    <w:rPr>
                      <w:bCs/>
                    </w:rPr>
                    <w:t>З</w:t>
                  </w:r>
                  <w:r>
                    <w:rPr>
                      <w:bCs/>
                      <w:vertAlign w:val="subscript"/>
                    </w:rPr>
                    <w:t>рвт</w:t>
                  </w:r>
                  <w:proofErr w:type="spellEnd"/>
                  <w:proofErr w:type="gramEnd"/>
                  <w:r>
                    <w:rPr>
                      <w:b/>
                      <w:bCs/>
                    </w:rPr>
                    <w:t xml:space="preserve"> )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10000,00</w:t>
                  </w:r>
                </w:p>
              </w:tc>
            </w:tr>
          </w:tbl>
          <w:p w:rsidR="004C1232" w:rsidRDefault="004C1232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Предельное количество i-й вычислительной техники (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647700" cy="228600"/>
                  <wp:effectExtent l="0" t="0" r="0" b="0"/>
                  <wp:docPr id="308" name="Рисунок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>) определяется с округлением до целого по формулам:</w:t>
            </w:r>
          </w:p>
          <w:p w:rsidR="004C1232" w:rsidRDefault="004C1232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4C1232" w:rsidRDefault="004C1232">
            <w:pPr>
              <w:ind w:firstLine="69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 для закрытого контура обработки информации, где Ч</w:t>
            </w:r>
            <w:r>
              <w:rPr>
                <w:sz w:val="26"/>
                <w:szCs w:val="26"/>
                <w:vertAlign w:val="subscript"/>
              </w:rPr>
              <w:t>оп</w:t>
            </w:r>
            <w:r>
              <w:rPr>
                <w:sz w:val="26"/>
                <w:szCs w:val="26"/>
              </w:rPr>
              <w:t xml:space="preserve">– расчетная численность основных работников, определяемая в соответствии с </w:t>
            </w:r>
            <w:r>
              <w:rPr>
                <w:color w:val="106BBE"/>
                <w:sz w:val="26"/>
                <w:szCs w:val="26"/>
              </w:rPr>
              <w:t>пунктами 17 – 22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Общих правил определения</w:t>
            </w:r>
            <w:r>
              <w:rPr>
                <w:sz w:val="26"/>
                <w:szCs w:val="26"/>
              </w:rPr>
      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</w:t>
            </w:r>
            <w:hyperlink r:id="rId163" w:history="1">
              <w:r>
                <w:rPr>
                  <w:rStyle w:val="a6"/>
                  <w:sz w:val="26"/>
                  <w:szCs w:val="26"/>
                </w:rPr>
                <w:t>постановлением</w:t>
              </w:r>
            </w:hyperlink>
            <w:r>
              <w:rPr>
                <w:sz w:val="26"/>
                <w:szCs w:val="26"/>
              </w:rPr>
              <w:t xml:space="preserve"> Правительства Российской Федерации от 13.10.2014 № 1047 «Об Общих</w:t>
            </w:r>
            <w:r>
              <w:rPr>
                <w:color w:val="000000"/>
                <w:sz w:val="26"/>
                <w:szCs w:val="26"/>
              </w:rPr>
              <w:t xml:space="preserve"> правилах определения</w:t>
            </w:r>
            <w:r>
              <w:rPr>
                <w:sz w:val="26"/>
                <w:szCs w:val="26"/>
              </w:rPr>
      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</w:t>
            </w:r>
            <w:r>
              <w:rPr>
                <w:color w:val="000000"/>
                <w:sz w:val="26"/>
                <w:szCs w:val="26"/>
              </w:rPr>
              <w:t>включая соответственно территориальные органы и подведомственные казенные,</w:t>
            </w:r>
            <w:r>
              <w:rPr>
                <w:sz w:val="26"/>
                <w:szCs w:val="26"/>
              </w:rPr>
              <w:t xml:space="preserve"> бюджетные и автономные</w:t>
            </w:r>
            <w:r>
              <w:rPr>
                <w:color w:val="000000"/>
                <w:sz w:val="26"/>
                <w:szCs w:val="26"/>
              </w:rPr>
              <w:t xml:space="preserve"> учреждения</w:t>
            </w:r>
            <w:r>
              <w:rPr>
                <w:sz w:val="26"/>
                <w:szCs w:val="26"/>
              </w:rPr>
              <w:t>» (далее – «</w:t>
            </w:r>
            <w:r>
              <w:rPr>
                <w:color w:val="000000"/>
                <w:sz w:val="26"/>
                <w:szCs w:val="26"/>
              </w:rPr>
              <w:t>Общие правила определения</w:t>
            </w:r>
            <w:r>
              <w:rPr>
                <w:sz w:val="26"/>
                <w:szCs w:val="26"/>
              </w:rPr>
              <w:t xml:space="preserve"> нормативных затрат»).</w:t>
            </w:r>
          </w:p>
          <w:p w:rsidR="004C1232" w:rsidRDefault="004C1232">
            <w:pPr>
              <w:ind w:firstLine="698"/>
              <w:jc w:val="both"/>
              <w:rPr>
                <w:sz w:val="26"/>
                <w:szCs w:val="26"/>
              </w:rPr>
            </w:pPr>
          </w:p>
          <w:p w:rsidR="004C1232" w:rsidRDefault="004C1232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 Затраты на сеть «Интернет» и услуги интернет - провайдеров (</w:t>
            </w:r>
            <w:proofErr w:type="spellStart"/>
            <w:r>
              <w:rPr>
                <w:noProof/>
                <w:sz w:val="26"/>
                <w:szCs w:val="26"/>
              </w:rPr>
              <w:t>З</w:t>
            </w:r>
            <w:r>
              <w:rPr>
                <w:noProof/>
                <w:sz w:val="26"/>
                <w:szCs w:val="26"/>
                <w:vertAlign w:val="subscript"/>
              </w:rPr>
              <w:t>и</w:t>
            </w:r>
            <w:proofErr w:type="spellEnd"/>
            <w:r>
              <w:rPr>
                <w:sz w:val="26"/>
                <w:szCs w:val="26"/>
              </w:rPr>
              <w:t>) определяются по формуле:</w:t>
            </w:r>
          </w:p>
          <w:p w:rsidR="004C1232" w:rsidRDefault="004C1232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409700" cy="579120"/>
                  <wp:effectExtent l="0" t="0" r="0" b="0"/>
                  <wp:docPr id="307" name="Рисунок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>,</w:t>
            </w:r>
          </w:p>
          <w:tbl>
            <w:tblPr>
              <w:tblW w:w="10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9"/>
              <w:gridCol w:w="2693"/>
            </w:tblGrid>
            <w:tr w:rsidR="004C1232">
              <w:trPr>
                <w:trHeight w:val="975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Группа должностей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 xml:space="preserve">Группа </w:t>
                  </w:r>
                  <w:proofErr w:type="gramStart"/>
                  <w:r>
                    <w:rPr>
                      <w:sz w:val="22"/>
                      <w:szCs w:val="22"/>
                    </w:rPr>
                    <w:t>1,  группа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2</w:t>
                  </w:r>
                </w:p>
              </w:tc>
            </w:tr>
            <w:tr w:rsidR="004C123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20980" cy="228600"/>
                        <wp:effectExtent l="0" t="0" r="0" b="0"/>
                        <wp:docPr id="306" name="Рисунок 3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– количество каналов передачи данных сети «Интернет» </w:t>
                  </w:r>
                  <w:r>
                    <w:rPr>
                      <w:sz w:val="22"/>
                      <w:szCs w:val="22"/>
                    </w:rPr>
                    <w:br/>
                    <w:t xml:space="preserve">с i-й пропускной способностью, </w:t>
                  </w:r>
                  <w:proofErr w:type="spellStart"/>
                  <w:r>
                    <w:rPr>
                      <w:sz w:val="22"/>
                      <w:szCs w:val="22"/>
                    </w:rPr>
                    <w:t>шт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4C123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13360" cy="228600"/>
                        <wp:effectExtent l="0" t="0" r="0" b="0"/>
                        <wp:docPr id="305" name="Рисунок 3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– месячная цена аренды канала передачи данных сети «Интернет» с i-й пропускной способностью, </w:t>
                  </w:r>
                  <w:proofErr w:type="spellStart"/>
                  <w:r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6600</w:t>
                  </w:r>
                </w:p>
              </w:tc>
            </w:tr>
            <w:tr w:rsidR="004C123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36220" cy="228600"/>
                        <wp:effectExtent l="0" t="0" r="0" b="0"/>
                        <wp:docPr id="304" name="Рисунок 3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>– количество месяцев аренды канала передачи данных сети «Интернет» с i-й пропускной способностью, мес.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12</w:t>
                  </w:r>
                </w:p>
              </w:tc>
            </w:tr>
            <w:tr w:rsidR="004C123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Затраты на сеть «Интернет» и услуги интернет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79200,00</w:t>
                  </w:r>
                </w:p>
              </w:tc>
            </w:tr>
          </w:tbl>
          <w:p w:rsidR="004C1232" w:rsidRDefault="004C1232">
            <w:pPr>
              <w:widowControl/>
              <w:spacing w:line="240" w:lineRule="exact"/>
              <w:jc w:val="center"/>
            </w:pPr>
          </w:p>
          <w:p w:rsidR="004C1232" w:rsidRDefault="004C1232">
            <w:pPr>
              <w:widowControl/>
              <w:spacing w:before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6.Затраты на электросвязь, относящуюся к связи специального назначения, используемой на региональном уровне</w:t>
            </w:r>
          </w:p>
          <w:p w:rsidR="004C1232" w:rsidRDefault="004C1232">
            <w:pPr>
              <w:widowControl/>
              <w:spacing w:before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spacing w:before="77"/>
              <w:ind w:firstLine="713"/>
              <w:rPr>
                <w:sz w:val="28"/>
                <w:szCs w:val="28"/>
              </w:rPr>
            </w:pPr>
          </w:p>
          <w:p w:rsidR="004C1232" w:rsidRDefault="004C1232" w:rsidP="004C1232">
            <w:pPr>
              <w:widowControl/>
              <w:numPr>
                <w:ilvl w:val="0"/>
                <w:numId w:val="4"/>
              </w:numPr>
              <w:spacing w:before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электросвязь, относящуюся к связи специального назначения, используемой на федеральном уровне</w:t>
            </w:r>
          </w:p>
          <w:p w:rsidR="004C1232" w:rsidRDefault="004C1232">
            <w:pPr>
              <w:widowControl/>
              <w:spacing w:before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spacing w:before="77"/>
              <w:ind w:firstLine="713"/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spacing w:before="7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8. Затраты на оплату услуг по предоставлению цифровых потоков для коммутируемых телефонных соединений</w:t>
            </w:r>
          </w:p>
          <w:p w:rsidR="004C1232" w:rsidRDefault="004C1232">
            <w:pPr>
              <w:widowControl/>
              <w:spacing w:before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не предусмотрены</w:t>
            </w:r>
          </w:p>
          <w:p w:rsidR="004C1232" w:rsidRDefault="004C1232">
            <w:pPr>
              <w:widowControl/>
              <w:spacing w:before="77"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spacing w:before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 Затраты на оплату иных услуг связи в сфере информационно-коммуникационных технологий</w:t>
            </w:r>
          </w:p>
          <w:p w:rsidR="004C1232" w:rsidRDefault="004C1232">
            <w:pPr>
              <w:widowControl/>
              <w:spacing w:before="7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spacing w:before="77"/>
              <w:ind w:firstLine="713"/>
              <w:rPr>
                <w:sz w:val="22"/>
                <w:szCs w:val="22"/>
              </w:rPr>
            </w:pPr>
          </w:p>
          <w:p w:rsidR="004C1232" w:rsidRDefault="004C1232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 При определении затрат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 xml:space="preserve">-профилактический ремонт, указанный в </w:t>
            </w:r>
            <w:r>
              <w:rPr>
                <w:color w:val="106BBE"/>
                <w:sz w:val="28"/>
                <w:szCs w:val="28"/>
              </w:rPr>
              <w:t>пунктах 11 – 16</w:t>
            </w:r>
            <w:r>
              <w:rPr>
                <w:sz w:val="28"/>
                <w:szCs w:val="28"/>
              </w:rPr>
              <w:t xml:space="preserve"> настоящей Методики, применяется перечень работ по техническому обслуживанию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      </w:r>
          </w:p>
          <w:p w:rsidR="004C1232" w:rsidRDefault="004C1232">
            <w:pPr>
              <w:widowControl/>
              <w:spacing w:before="7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spacing w:before="120"/>
              <w:ind w:firstLine="709"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spacing w:before="120"/>
              <w:ind w:firstLine="709"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spacing w:before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вычислительной техники</w:t>
            </w:r>
          </w:p>
          <w:tbl>
            <w:tblPr>
              <w:tblW w:w="10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9"/>
              <w:gridCol w:w="2693"/>
            </w:tblGrid>
            <w:tr w:rsidR="004C1232">
              <w:trPr>
                <w:trHeight w:val="975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Группа должностей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 xml:space="preserve">Группа </w:t>
                  </w:r>
                  <w:proofErr w:type="gramStart"/>
                  <w:r>
                    <w:rPr>
                      <w:sz w:val="22"/>
                      <w:szCs w:val="22"/>
                    </w:rPr>
                    <w:t>1,  группа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2</w:t>
                  </w:r>
                </w:p>
              </w:tc>
            </w:tr>
            <w:tr w:rsidR="004C123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50520" cy="228600"/>
                        <wp:effectExtent l="0" t="0" r="0" b="0"/>
                        <wp:docPr id="303" name="Рисунок 3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05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>– </w:t>
                  </w:r>
                  <w:r>
                    <w:rPr>
                      <w:sz w:val="24"/>
                      <w:szCs w:val="24"/>
                    </w:rPr>
                    <w:t>фактическое количество i-х рабочих станций, но не более предельного количества i-х рабочих станций;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4C123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13360" cy="228600"/>
                        <wp:effectExtent l="0" t="0" r="0" b="0"/>
                        <wp:docPr id="302" name="Рисунок 3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>– </w:t>
                  </w:r>
                  <w:r>
                    <w:rPr>
                      <w:sz w:val="24"/>
                      <w:szCs w:val="24"/>
                    </w:rPr>
                    <w:t xml:space="preserve">цена технического обслуживания и </w:t>
                  </w:r>
                  <w:proofErr w:type="spellStart"/>
                  <w:r>
                    <w:rPr>
                      <w:sz w:val="24"/>
                      <w:szCs w:val="24"/>
                    </w:rPr>
                    <w:t>регламентно</w:t>
                  </w:r>
                  <w:proofErr w:type="spellEnd"/>
                  <w:r>
                    <w:rPr>
                      <w:sz w:val="24"/>
                      <w:szCs w:val="24"/>
                    </w:rPr>
                    <w:t>-профилактического ремонта в расчете на одну i-ю рабочую станцию в год.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6000</w:t>
                  </w:r>
                </w:p>
              </w:tc>
            </w:tr>
            <w:tr w:rsidR="004C123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Затраты на </w:t>
                  </w:r>
                  <w:proofErr w:type="spellStart"/>
                  <w:r>
                    <w:rPr>
                      <w:sz w:val="24"/>
                      <w:szCs w:val="24"/>
                    </w:rPr>
                    <w:t>на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техническое обслуживание и </w:t>
                  </w:r>
                  <w:proofErr w:type="spellStart"/>
                  <w:r>
                    <w:rPr>
                      <w:sz w:val="24"/>
                      <w:szCs w:val="24"/>
                    </w:rPr>
                    <w:t>регламентно</w:t>
                  </w:r>
                  <w:proofErr w:type="spellEnd"/>
                  <w:r>
                    <w:rPr>
                      <w:sz w:val="24"/>
                      <w:szCs w:val="24"/>
                    </w:rPr>
                    <w:t>-профилактический ремонт вычислительной техники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6000,00</w:t>
                  </w:r>
                </w:p>
              </w:tc>
            </w:tr>
          </w:tbl>
          <w:p w:rsidR="004C1232" w:rsidRDefault="004C1232">
            <w:pPr>
              <w:widowControl/>
              <w:spacing w:before="77"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spacing w:before="7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12.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оборудования по обеспечению безопасности информации</w:t>
            </w:r>
          </w:p>
          <w:p w:rsidR="004C1232" w:rsidRDefault="004C1232">
            <w:pPr>
              <w:widowControl/>
              <w:spacing w:before="77"/>
              <w:jc w:val="center"/>
              <w:rPr>
                <w:sz w:val="24"/>
                <w:szCs w:val="24"/>
              </w:rPr>
            </w:pPr>
          </w:p>
          <w:tbl>
            <w:tblPr>
              <w:tblW w:w="10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9"/>
              <w:gridCol w:w="2693"/>
            </w:tblGrid>
            <w:tr w:rsidR="004C1232">
              <w:trPr>
                <w:trHeight w:val="975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Группа должностей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 xml:space="preserve">Группа </w:t>
                  </w:r>
                  <w:proofErr w:type="gramStart"/>
                  <w:r>
                    <w:rPr>
                      <w:sz w:val="22"/>
                      <w:szCs w:val="22"/>
                    </w:rPr>
                    <w:t>1,  группа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2</w:t>
                  </w:r>
                </w:p>
              </w:tc>
            </w:tr>
            <w:tr w:rsidR="004C123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27660" cy="228600"/>
                        <wp:effectExtent l="0" t="0" r="0" b="0"/>
                        <wp:docPr id="301" name="Рисунок 3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6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>– </w:t>
                  </w:r>
                  <w:r>
                    <w:rPr>
                      <w:sz w:val="24"/>
                      <w:szCs w:val="24"/>
                    </w:rPr>
                    <w:t>количество единиц i-</w:t>
                  </w:r>
                  <w:proofErr w:type="spellStart"/>
                  <w:r>
                    <w:rPr>
                      <w:sz w:val="24"/>
                      <w:szCs w:val="24"/>
                    </w:rPr>
                    <w:t>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оборудования по обеспечению безопасности информации;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4C123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ind w:firstLine="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2420" cy="228600"/>
                        <wp:effectExtent l="0" t="0" r="0" b="0"/>
                        <wp:docPr id="300" name="Рисунок 3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  <w:szCs w:val="24"/>
                    </w:rPr>
                    <w:t xml:space="preserve">– цена технического обслуживания и </w:t>
                  </w:r>
                  <w:proofErr w:type="spellStart"/>
                  <w:r>
                    <w:rPr>
                      <w:sz w:val="24"/>
                      <w:szCs w:val="24"/>
                    </w:rPr>
                    <w:t>регламентно</w:t>
                  </w:r>
                  <w:proofErr w:type="spellEnd"/>
                  <w:r>
                    <w:rPr>
                      <w:sz w:val="24"/>
                      <w:szCs w:val="24"/>
                    </w:rPr>
                    <w:t>-профилактического ремонта одной единицы i-</w:t>
                  </w:r>
                  <w:proofErr w:type="spellStart"/>
                  <w:r>
                    <w:rPr>
                      <w:sz w:val="24"/>
                      <w:szCs w:val="24"/>
                    </w:rPr>
                    <w:t>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оборудования в год.</w:t>
                  </w:r>
                </w:p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2000</w:t>
                  </w:r>
                </w:p>
              </w:tc>
            </w:tr>
            <w:tr w:rsidR="004C123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Затраты на техническое обслуживание и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регламентно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-профилактический ремонт оборудования по обеспечению безопасности информации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4000,00</w:t>
                  </w:r>
                </w:p>
              </w:tc>
            </w:tr>
          </w:tbl>
          <w:p w:rsidR="004C1232" w:rsidRDefault="004C1232">
            <w:pPr>
              <w:widowControl/>
              <w:spacing w:before="77"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spacing w:before="7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13.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системы телефонной связи (автоматизированных телефонных станций)</w:t>
            </w:r>
          </w:p>
          <w:p w:rsidR="004C1232" w:rsidRDefault="004C1232">
            <w:pPr>
              <w:widowControl/>
              <w:spacing w:before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spacing w:before="77"/>
              <w:ind w:firstLine="713"/>
              <w:rPr>
                <w:sz w:val="22"/>
                <w:szCs w:val="22"/>
              </w:rPr>
            </w:pPr>
          </w:p>
          <w:p w:rsidR="004C1232" w:rsidRDefault="004C1232">
            <w:pPr>
              <w:widowControl/>
              <w:spacing w:before="7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14.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локальных вычислительных сетей</w:t>
            </w:r>
          </w:p>
          <w:tbl>
            <w:tblPr>
              <w:tblW w:w="10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9"/>
              <w:gridCol w:w="2693"/>
            </w:tblGrid>
            <w:tr w:rsidR="004C1232">
              <w:trPr>
                <w:trHeight w:val="975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Группа должностей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 xml:space="preserve">Группа </w:t>
                  </w:r>
                  <w:proofErr w:type="gramStart"/>
                  <w:r>
                    <w:rPr>
                      <w:sz w:val="22"/>
                      <w:szCs w:val="22"/>
                    </w:rPr>
                    <w:t>1,  группа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2</w:t>
                  </w:r>
                </w:p>
              </w:tc>
            </w:tr>
            <w:tr w:rsidR="004C123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ind w:firstLine="70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04800" cy="228600"/>
                        <wp:effectExtent l="0" t="0" r="0" b="0"/>
                        <wp:docPr id="299" name="Рисунок 2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  <w:szCs w:val="24"/>
                    </w:rPr>
                    <w:t xml:space="preserve">– количество устройств локальных вычислительных сетей </w:t>
                  </w:r>
                  <w:r>
                    <w:rPr>
                      <w:sz w:val="24"/>
                      <w:szCs w:val="24"/>
                    </w:rPr>
                    <w:br/>
                    <w:t>i-</w:t>
                  </w:r>
                  <w:proofErr w:type="spellStart"/>
                  <w:r>
                    <w:rPr>
                      <w:sz w:val="24"/>
                      <w:szCs w:val="24"/>
                    </w:rPr>
                    <w:t>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вида;</w:t>
                  </w:r>
                </w:p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4C123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97180" cy="228600"/>
                        <wp:effectExtent l="0" t="0" r="7620" b="0"/>
                        <wp:docPr id="298" name="Рисунок 2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  <w:szCs w:val="24"/>
                    </w:rPr>
                    <w:t xml:space="preserve">– цена технического обслуживания и </w:t>
                  </w:r>
                  <w:proofErr w:type="spellStart"/>
                  <w:r>
                    <w:rPr>
                      <w:sz w:val="24"/>
                      <w:szCs w:val="24"/>
                    </w:rPr>
                    <w:t>регламентно</w:t>
                  </w:r>
                  <w:proofErr w:type="spellEnd"/>
                  <w:r>
                    <w:rPr>
                      <w:sz w:val="24"/>
                      <w:szCs w:val="24"/>
                    </w:rPr>
                    <w:t>-профилактического ремонта одного устройства локальных вычислительных сетей i-</w:t>
                  </w:r>
                  <w:proofErr w:type="spellStart"/>
                  <w:r>
                    <w:rPr>
                      <w:sz w:val="24"/>
                      <w:szCs w:val="24"/>
                    </w:rPr>
                    <w:t>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вида в год.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2000</w:t>
                  </w:r>
                </w:p>
              </w:tc>
            </w:tr>
            <w:tr w:rsidR="004C123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Затраты на техническое обслуживание и </w:t>
                  </w:r>
                  <w:proofErr w:type="spellStart"/>
                  <w:r>
                    <w:rPr>
                      <w:sz w:val="24"/>
                      <w:szCs w:val="24"/>
                    </w:rPr>
                    <w:t>регламентно</w:t>
                  </w:r>
                  <w:proofErr w:type="spellEnd"/>
                  <w:r>
                    <w:rPr>
                      <w:sz w:val="24"/>
                      <w:szCs w:val="24"/>
                    </w:rPr>
                    <w:t>-профилактический ремонт локальных вычислительных сетей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4000,00</w:t>
                  </w:r>
                </w:p>
              </w:tc>
            </w:tr>
          </w:tbl>
          <w:p w:rsidR="004C1232" w:rsidRDefault="004C1232">
            <w:pPr>
              <w:widowControl/>
              <w:spacing w:before="77"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spacing w:before="77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15.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систем бесперебойного питания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409700" cy="579120"/>
                  <wp:effectExtent l="0" t="0" r="0" b="0"/>
                  <wp:docPr id="297" name="Рисунок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232" w:rsidRDefault="004C1232">
            <w:pPr>
              <w:widowControl/>
              <w:spacing w:after="94" w:line="1" w:lineRule="exact"/>
              <w:rPr>
                <w:sz w:val="2"/>
                <w:szCs w:val="2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25"/>
              <w:gridCol w:w="2275"/>
            </w:tblGrid>
            <w:tr w:rsidR="004C1232">
              <w:tc>
                <w:tcPr>
                  <w:tcW w:w="762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714"/>
                  </w:pPr>
                  <w:r>
                    <w:t>Значения для расчета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затраты</w:t>
                  </w:r>
                </w:p>
              </w:tc>
            </w:tr>
            <w:tr w:rsidR="004C1232">
              <w:tc>
                <w:tcPr>
                  <w:tcW w:w="762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</w:pP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</w:pPr>
                </w:p>
                <w:p w:rsidR="004C1232" w:rsidRDefault="004C1232">
                  <w:pPr>
                    <w:spacing w:line="256" w:lineRule="auto"/>
                    <w:jc w:val="center"/>
                  </w:pPr>
                </w:p>
              </w:tc>
            </w:tr>
            <w:tr w:rsidR="004C1232">
              <w:tc>
                <w:tcPr>
                  <w:tcW w:w="76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lang w:eastAsia="en-US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27660" cy="228600"/>
                        <wp:effectExtent l="0" t="0" r="0" b="0"/>
                        <wp:docPr id="296" name="Рисунок 2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6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>– количество единиц i-</w:t>
                  </w:r>
                  <w:proofErr w:type="spellStart"/>
                  <w:r>
                    <w:rPr>
                      <w:sz w:val="22"/>
                      <w:szCs w:val="22"/>
                    </w:rPr>
                    <w:t>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оборудования по обеспечению безопасности информации, </w:t>
                  </w:r>
                  <w:proofErr w:type="spellStart"/>
                  <w:r>
                    <w:rPr>
                      <w:sz w:val="22"/>
                      <w:szCs w:val="22"/>
                    </w:rPr>
                    <w:t>шт</w:t>
                  </w:r>
                  <w:proofErr w:type="spellEnd"/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4C1232">
              <w:tc>
                <w:tcPr>
                  <w:tcW w:w="76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2420" cy="228600"/>
                        <wp:effectExtent l="0" t="0" r="0" b="0"/>
                        <wp:docPr id="295" name="Рисунок 2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– цена технического обслуживания и </w:t>
                  </w:r>
                  <w:proofErr w:type="spellStart"/>
                  <w:r>
                    <w:rPr>
                      <w:sz w:val="22"/>
                      <w:szCs w:val="22"/>
                    </w:rPr>
                    <w:t>регламентно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- профилактического ремонта одного модуля бесперебойного питания i-</w:t>
                  </w:r>
                  <w:proofErr w:type="spellStart"/>
                  <w:r>
                    <w:rPr>
                      <w:sz w:val="22"/>
                      <w:szCs w:val="22"/>
                    </w:rPr>
                    <w:t>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вида в год, </w:t>
                  </w:r>
                  <w:proofErr w:type="spellStart"/>
                  <w:r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2000</w:t>
                  </w:r>
                </w:p>
              </w:tc>
            </w:tr>
            <w:tr w:rsidR="004C1232">
              <w:tc>
                <w:tcPr>
                  <w:tcW w:w="76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Затраты на техническое обслуживание и </w:t>
                  </w:r>
                  <w:proofErr w:type="spellStart"/>
                  <w:r>
                    <w:rPr>
                      <w:b/>
                      <w:bCs/>
                    </w:rPr>
                    <w:t>регламентно</w:t>
                  </w:r>
                  <w:proofErr w:type="spellEnd"/>
                  <w:r>
                    <w:rPr>
                      <w:b/>
                      <w:bCs/>
                    </w:rPr>
                    <w:t>-профилактический</w:t>
                  </w:r>
                </w:p>
                <w:p w:rsidR="004C1232" w:rsidRDefault="004C1232">
                  <w:pPr>
                    <w:spacing w:line="25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ремонт систем бесперебойного питания (</w:t>
                  </w:r>
                  <w:proofErr w:type="spellStart"/>
                  <w:proofErr w:type="gramStart"/>
                  <w:r>
                    <w:rPr>
                      <w:b/>
                      <w:bCs/>
                    </w:rPr>
                    <w:t>З</w:t>
                  </w:r>
                  <w:r>
                    <w:rPr>
                      <w:b/>
                      <w:bCs/>
                      <w:vertAlign w:val="subscript"/>
                    </w:rPr>
                    <w:t>сбп</w:t>
                  </w:r>
                  <w:proofErr w:type="spellEnd"/>
                  <w:r>
                    <w:rPr>
                      <w:b/>
                      <w:bCs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2000,00</w:t>
                  </w:r>
                </w:p>
              </w:tc>
            </w:tr>
          </w:tbl>
          <w:p w:rsidR="004C1232" w:rsidRDefault="004C1232">
            <w:pPr>
              <w:widowControl/>
              <w:spacing w:before="77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spacing w:before="7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16.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принтеров, многофункциональных устройств и копировальных аппаратов (оргтехники)</w:t>
            </w:r>
          </w:p>
          <w:p w:rsidR="004C1232" w:rsidRDefault="004C1232">
            <w:pPr>
              <w:widowControl/>
              <w:spacing w:before="77"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85900" cy="579120"/>
                  <wp:effectExtent l="0" t="0" r="0" b="0"/>
                  <wp:docPr id="294" name="Рисунок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</w:t>
            </w:r>
          </w:p>
          <w:p w:rsidR="004C1232" w:rsidRDefault="004C1232">
            <w:pPr>
              <w:widowControl/>
              <w:spacing w:before="77"/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2268"/>
            </w:tblGrid>
            <w:tr w:rsidR="004C1232">
              <w:tc>
                <w:tcPr>
                  <w:tcW w:w="763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714"/>
                  </w:pPr>
                  <w:r>
                    <w:t>Значения для расчета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Затраты</w:t>
                  </w:r>
                </w:p>
              </w:tc>
            </w:tr>
            <w:tr w:rsidR="004C1232">
              <w:tc>
                <w:tcPr>
                  <w:tcW w:w="76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</w:pPr>
                </w:p>
                <w:p w:rsidR="004C1232" w:rsidRDefault="004C1232">
                  <w:pPr>
                    <w:spacing w:line="256" w:lineRule="auto"/>
                    <w:jc w:val="center"/>
                  </w:pPr>
                </w:p>
              </w:tc>
            </w:tr>
            <w:tr w:rsidR="004C123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ind w:firstLine="709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>
                        <wp:extent cx="350520" cy="228600"/>
                        <wp:effectExtent l="0" t="0" r="0" b="0"/>
                        <wp:docPr id="293" name="Рисунок 2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05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– количество i-х принтеров, многофункциональных устройств и копировальных аппаратов (оргтехники) в соответствии с нормативами, определяемыми Администрацией Мельниковского 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сельсовета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Новичихинского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</w:rPr>
                    <w:t xml:space="preserve"> района Алтайского края</w:t>
                  </w:r>
                  <w:r>
                    <w:rPr>
                      <w:sz w:val="22"/>
                      <w:szCs w:val="22"/>
                    </w:rPr>
                    <w:t xml:space="preserve"> в соответствии с </w:t>
                  </w:r>
                  <w:r>
                    <w:rPr>
                      <w:color w:val="106BBE"/>
                      <w:sz w:val="22"/>
                      <w:szCs w:val="22"/>
                    </w:rPr>
                    <w:t>пунктом 5</w:t>
                  </w:r>
                  <w:r>
                    <w:rPr>
                      <w:sz w:val="22"/>
                      <w:szCs w:val="22"/>
                    </w:rPr>
                    <w:t xml:space="preserve"> Правил;</w:t>
                  </w:r>
                </w:p>
                <w:p w:rsidR="004C1232" w:rsidRDefault="004C1232">
                  <w:pPr>
                    <w:spacing w:line="256" w:lineRule="auto"/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4C123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342900" cy="228600"/>
                        <wp:effectExtent l="0" t="0" r="0" b="0"/>
                        <wp:docPr id="292" name="Рисунок 2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– цена технического обслуживания и </w:t>
                  </w:r>
                  <w:proofErr w:type="spellStart"/>
                  <w:r>
                    <w:rPr>
                      <w:sz w:val="22"/>
                      <w:szCs w:val="22"/>
                    </w:rPr>
                    <w:t>регламентно</w:t>
                  </w:r>
                  <w:proofErr w:type="spellEnd"/>
                  <w:r>
                    <w:rPr>
                      <w:sz w:val="22"/>
                      <w:szCs w:val="22"/>
                    </w:rPr>
                    <w:t>-профилактического ремонта i-х принтеров, многофункциональных устройств и копировальных аппаратов (оргтехники) в год.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2000</w:t>
                  </w:r>
                </w:p>
              </w:tc>
            </w:tr>
            <w:tr w:rsidR="004C123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rPr>
                      <w:b/>
                      <w:bCs/>
                    </w:rPr>
                    <w:t>Затраты на приобретение принтеров, многофункциональных устройств,</w:t>
                  </w:r>
                </w:p>
                <w:p w:rsidR="004C1232" w:rsidRDefault="004C1232">
                  <w:pPr>
                    <w:spacing w:line="25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копировальных аппаратов и иной оргтехники </w:t>
                  </w:r>
                  <w:r>
                    <w:t>(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" cy="228600"/>
                        <wp:effectExtent l="0" t="0" r="0" b="0"/>
                        <wp:docPr id="291" name="Рисунок 2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)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968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4000</w:t>
                  </w:r>
                </w:p>
              </w:tc>
            </w:tr>
          </w:tbl>
          <w:p w:rsidR="004C1232" w:rsidRDefault="004C1232">
            <w:pPr>
              <w:widowControl/>
              <w:spacing w:before="77"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spacing w:before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89560" cy="228600"/>
                  <wp:effectExtent l="0" t="0" r="0" b="0"/>
                  <wp:docPr id="290" name="Рисунок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</w:t>
            </w:r>
          </w:p>
          <w:tbl>
            <w:tblPr>
              <w:tblW w:w="10032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59"/>
              <w:gridCol w:w="2757"/>
              <w:gridCol w:w="1857"/>
              <w:gridCol w:w="2254"/>
              <w:gridCol w:w="2605"/>
            </w:tblGrid>
            <w:tr w:rsidR="004C1232">
              <w:trPr>
                <w:trHeight w:val="1234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Предельная цена приобретения 1 ед., руб.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Предельная стоимость сопровождения (услуг) 1 ед.,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руб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>/год</w:t>
                  </w:r>
                </w:p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C1232">
              <w:trPr>
                <w:trHeight w:val="1272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4C1232" w:rsidRDefault="004C1232">
                  <w:pPr>
                    <w:spacing w:line="25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4C1232" w:rsidRDefault="004C1232">
                  <w:pPr>
                    <w:spacing w:line="25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не предусмотрено</w:t>
                  </w:r>
                </w:p>
                <w:p w:rsidR="004C1232" w:rsidRDefault="004C1232">
                  <w:pPr>
                    <w:spacing w:line="25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4C1232" w:rsidRDefault="004C1232">
                  <w:pPr>
                    <w:spacing w:line="25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4C1232" w:rsidRDefault="004C1232">
            <w:pPr>
              <w:widowControl/>
              <w:spacing w:before="77"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spacing w:before="7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18. Затраты на оплату услуг по сопровождению справочно-правовых систем</w:t>
            </w:r>
          </w:p>
          <w:p w:rsidR="004C1232" w:rsidRDefault="004C1232">
            <w:pPr>
              <w:widowControl/>
              <w:spacing w:before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spacing w:before="7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19. Затраты на оплату услуг по сопровождению и приобретению иного программного обеспечения</w:t>
            </w:r>
            <w:r>
              <w:rPr>
                <w:sz w:val="24"/>
                <w:szCs w:val="24"/>
              </w:rPr>
              <w:t xml:space="preserve"> </w:t>
            </w:r>
          </w:p>
          <w:p w:rsidR="004C1232" w:rsidRDefault="004C1232">
            <w:pPr>
              <w:widowControl/>
              <w:spacing w:before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spacing w:line="240" w:lineRule="exact"/>
              <w:jc w:val="center"/>
            </w:pPr>
          </w:p>
          <w:p w:rsidR="004C1232" w:rsidRDefault="004C1232">
            <w:pPr>
              <w:widowControl/>
              <w:spacing w:line="240" w:lineRule="exact"/>
              <w:jc w:val="both"/>
            </w:pPr>
            <w:r>
              <w:rPr>
                <w:sz w:val="28"/>
                <w:szCs w:val="28"/>
              </w:rPr>
              <w:t>20. Затраты на оплату услуг, связанных с обеспечением безопасности информации</w:t>
            </w:r>
          </w:p>
          <w:p w:rsidR="004C1232" w:rsidRDefault="004C1232">
            <w:pPr>
              <w:widowControl/>
              <w:spacing w:before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spacing w:line="240" w:lineRule="exact"/>
              <w:jc w:val="center"/>
            </w:pPr>
          </w:p>
          <w:p w:rsidR="004C1232" w:rsidRDefault="004C1232">
            <w:pPr>
              <w:widowControl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 Затраты на проведение аттестационных, проверочных и контрольных мероприятий</w:t>
            </w:r>
          </w:p>
          <w:p w:rsidR="004C1232" w:rsidRDefault="004C1232">
            <w:pPr>
              <w:widowControl/>
              <w:spacing w:line="240" w:lineRule="exact"/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spacing w:line="240" w:lineRule="exact"/>
              <w:jc w:val="center"/>
            </w:pPr>
          </w:p>
          <w:p w:rsidR="004C1232" w:rsidRDefault="004C1232">
            <w:pPr>
              <w:widowControl/>
              <w:spacing w:line="240" w:lineRule="exact"/>
              <w:jc w:val="both"/>
            </w:pPr>
            <w:r>
              <w:rPr>
                <w:sz w:val="28"/>
                <w:szCs w:val="28"/>
              </w:rPr>
              <w:t>22. 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  <w:p w:rsidR="004C1232" w:rsidRDefault="004C1232">
            <w:pPr>
              <w:widowControl/>
              <w:spacing w:line="240" w:lineRule="exact"/>
              <w:jc w:val="center"/>
            </w:pPr>
          </w:p>
          <w:p w:rsidR="004C1232" w:rsidRDefault="004C1232">
            <w:pPr>
              <w:widowControl/>
              <w:spacing w:before="22"/>
              <w:jc w:val="center"/>
              <w:rPr>
                <w:sz w:val="24"/>
                <w:szCs w:val="24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249680" cy="579120"/>
                  <wp:effectExtent l="0" t="0" r="0" b="0"/>
                  <wp:docPr id="289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145"/>
              <w:gridCol w:w="3110"/>
              <w:gridCol w:w="3103"/>
              <w:gridCol w:w="2405"/>
            </w:tblGrid>
            <w:tr w:rsidR="004C1232"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Группа должностей</w:t>
                  </w:r>
                </w:p>
              </w:tc>
              <w:tc>
                <w:tcPr>
                  <w:tcW w:w="31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228600"/>
                        <wp:effectExtent l="0" t="0" r="0" b="0"/>
                        <wp:docPr id="288" name="Рисунок 2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>– количество приобретаемых простых (неисключительных) лицензий на использование i-</w:t>
                  </w:r>
                  <w:proofErr w:type="spellStart"/>
                  <w:r>
                    <w:rPr>
                      <w:sz w:val="22"/>
                      <w:szCs w:val="22"/>
                    </w:rPr>
                    <w:t>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программного обеспечения по защите информации, </w:t>
                  </w:r>
                  <w:proofErr w:type="spellStart"/>
                  <w:r>
                    <w:rPr>
                      <w:sz w:val="22"/>
                      <w:szCs w:val="22"/>
                    </w:rPr>
                    <w:t>шт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59080" cy="228600"/>
                        <wp:effectExtent l="0" t="0" r="0" b="0"/>
                        <wp:docPr id="287" name="Рисунок 2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>– цена единицы простой (неисключительной) лицензии на использование i-</w:t>
                  </w:r>
                  <w:proofErr w:type="spellStart"/>
                  <w:r>
                    <w:rPr>
                      <w:sz w:val="22"/>
                      <w:szCs w:val="22"/>
                    </w:rPr>
                    <w:t>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программного обеспечения по защите информации, </w:t>
                  </w:r>
                  <w:proofErr w:type="spellStart"/>
                  <w:r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before="43" w:line="256" w:lineRule="auto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Затраты на приобретение простых (неисключительных) лицензий на</w:t>
                  </w:r>
                </w:p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использование   программного   обеспечения   по   защите   информации</w:t>
                  </w:r>
                  <w:proofErr w:type="gramStart"/>
                  <w:r>
                    <w:rPr>
                      <w:bCs/>
                      <w:sz w:val="22"/>
                      <w:szCs w:val="22"/>
                    </w:rPr>
                    <w:t xml:space="preserve">   (</w:t>
                  </w:r>
                  <w:proofErr w:type="gramEnd"/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З</w:t>
                  </w:r>
                  <w:r>
                    <w:rPr>
                      <w:bCs/>
                      <w:sz w:val="22"/>
                      <w:szCs w:val="22"/>
                      <w:vertAlign w:val="subscript"/>
                    </w:rPr>
                    <w:t>нп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>)</w:t>
                  </w:r>
                </w:p>
              </w:tc>
            </w:tr>
            <w:tr w:rsidR="004C1232"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Группа 1 Группа 2</w:t>
                  </w:r>
                </w:p>
              </w:tc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before="100" w:beforeAutospacing="1" w:after="100" w:afterAutospacing="1" w:line="256" w:lineRule="auto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Лицензия 1 шт. (1 сервер + 5 раб. мест</w:t>
                  </w:r>
                  <w:r>
                    <w:rPr>
                      <w:b/>
                      <w:sz w:val="22"/>
                      <w:szCs w:val="22"/>
                    </w:rPr>
                    <w:t>=</w:t>
                  </w:r>
                  <w:r>
                    <w:rPr>
                      <w:sz w:val="22"/>
                      <w:szCs w:val="22"/>
                    </w:rPr>
                    <w:t>2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bCs/>
                      <w:sz w:val="22"/>
                      <w:szCs w:val="22"/>
                    </w:rPr>
                    <w:t>мест) Комплект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hyperlink r:id="rId164" w:tgtFrame="_blank" w:history="1">
                    <w:r>
                      <w:rPr>
                        <w:rStyle w:val="a6"/>
                        <w:bCs/>
                        <w:sz w:val="22"/>
                        <w:szCs w:val="22"/>
                        <w:lang w:val="en-US"/>
                      </w:rPr>
                      <w:t>Kaspersky</w:t>
                    </w:r>
                    <w:r w:rsidRPr="00E97538">
                      <w:rPr>
                        <w:rStyle w:val="a6"/>
                        <w:bCs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Style w:val="a6"/>
                        <w:bCs/>
                        <w:sz w:val="22"/>
                        <w:szCs w:val="22"/>
                        <w:lang w:val="en-US"/>
                      </w:rPr>
                      <w:t>Small</w:t>
                    </w:r>
                    <w:r w:rsidRPr="00E97538">
                      <w:rPr>
                        <w:rStyle w:val="a6"/>
                        <w:bCs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Style w:val="a6"/>
                        <w:bCs/>
                        <w:sz w:val="22"/>
                        <w:szCs w:val="22"/>
                        <w:lang w:val="en-US"/>
                      </w:rPr>
                      <w:t>Office</w:t>
                    </w:r>
                    <w:r w:rsidRPr="00E97538">
                      <w:rPr>
                        <w:rStyle w:val="a6"/>
                        <w:bCs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Style w:val="a6"/>
                        <w:bCs/>
                        <w:sz w:val="22"/>
                        <w:szCs w:val="22"/>
                        <w:lang w:val="en-US"/>
                      </w:rPr>
                      <w:t>Security</w:t>
                    </w:r>
                  </w:hyperlink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rPr>
                      <w:b/>
                      <w:sz w:val="24"/>
                      <w:szCs w:val="24"/>
                    </w:rPr>
                  </w:pPr>
                </w:p>
                <w:p w:rsidR="004C1232" w:rsidRDefault="004C1232">
                  <w:pPr>
                    <w:spacing w:line="256" w:lineRule="auto"/>
                    <w:rPr>
                      <w:b/>
                      <w:sz w:val="24"/>
                      <w:szCs w:val="24"/>
                    </w:rPr>
                  </w:pPr>
                </w:p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4700,00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rPr>
                      <w:b/>
                      <w:sz w:val="24"/>
                      <w:szCs w:val="24"/>
                    </w:rPr>
                  </w:pPr>
                </w:p>
                <w:p w:rsidR="004C1232" w:rsidRDefault="004C1232">
                  <w:pPr>
                    <w:spacing w:line="256" w:lineRule="auto"/>
                    <w:rPr>
                      <w:b/>
                      <w:sz w:val="24"/>
                      <w:szCs w:val="24"/>
                    </w:rPr>
                  </w:pPr>
                </w:p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4700,00</w:t>
                  </w:r>
                </w:p>
              </w:tc>
            </w:tr>
            <w:tr w:rsidR="004C1232">
              <w:tc>
                <w:tcPr>
                  <w:tcW w:w="11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«Универсальный»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ind w:left="1145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ind w:left="655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C1232">
              <w:tc>
                <w:tcPr>
                  <w:tcW w:w="11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Электронные лицензии 2 ПК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4C1232">
              <w:trPr>
                <w:trHeight w:val="373"/>
              </w:trPr>
              <w:tc>
                <w:tcPr>
                  <w:tcW w:w="1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(комплексная </w:t>
                  </w:r>
                  <w:proofErr w:type="gramStart"/>
                  <w:r>
                    <w:rPr>
                      <w:sz w:val="22"/>
                      <w:szCs w:val="22"/>
                    </w:rPr>
                    <w:t>защита)+</w:t>
                  </w:r>
                  <w:proofErr w:type="gramEnd"/>
                  <w:r>
                    <w:rPr>
                      <w:sz w:val="22"/>
                      <w:szCs w:val="22"/>
                    </w:rPr>
                    <w:t>централизованное управление-1 сервер, на 1 год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C1232" w:rsidRDefault="004C1232">
            <w:pPr>
              <w:widowControl/>
              <w:spacing w:line="240" w:lineRule="exact"/>
              <w:jc w:val="center"/>
            </w:pPr>
          </w:p>
          <w:p w:rsidR="004C1232" w:rsidRDefault="004C1232">
            <w:pPr>
              <w:widowControl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 Затраты на оплату работ по монтажу (установке), дооборудованию и наладке оборудования</w:t>
            </w:r>
          </w:p>
          <w:p w:rsidR="004C1232" w:rsidRDefault="004C1232">
            <w:pPr>
              <w:widowControl/>
              <w:spacing w:line="240" w:lineRule="exact"/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spacing w:line="240" w:lineRule="exact"/>
              <w:jc w:val="center"/>
            </w:pPr>
          </w:p>
          <w:p w:rsidR="004C1232" w:rsidRDefault="004C1232">
            <w:pPr>
              <w:widowControl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spacing w:line="240" w:lineRule="exact"/>
              <w:jc w:val="both"/>
            </w:pPr>
            <w:r>
              <w:rPr>
                <w:sz w:val="28"/>
                <w:szCs w:val="28"/>
              </w:rPr>
              <w:t>24. Затраты на приобретение принтеров, многофункциональных устройств и копировальных аппаратов (оргтехники)</w:t>
            </w:r>
          </w:p>
          <w:p w:rsidR="004C1232" w:rsidRDefault="004C1232">
            <w:pPr>
              <w:widowControl/>
              <w:spacing w:line="240" w:lineRule="exact"/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25. Затраты на приобретение средств подвижной связи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2268"/>
            </w:tblGrid>
            <w:tr w:rsidR="004C1232">
              <w:tc>
                <w:tcPr>
                  <w:tcW w:w="763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714"/>
                  </w:pPr>
                  <w:r>
                    <w:t>Значения для расчета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Затраты</w:t>
                  </w:r>
                </w:p>
              </w:tc>
            </w:tr>
            <w:tr w:rsidR="004C1232">
              <w:tc>
                <w:tcPr>
                  <w:tcW w:w="76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</w:pPr>
                </w:p>
                <w:p w:rsidR="004C1232" w:rsidRDefault="004C1232">
                  <w:pPr>
                    <w:spacing w:line="256" w:lineRule="auto"/>
                    <w:jc w:val="center"/>
                  </w:pPr>
                </w:p>
              </w:tc>
            </w:tr>
            <w:tr w:rsidR="004C123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ind w:firstLine="70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464820" cy="228600"/>
                        <wp:effectExtent l="0" t="0" r="0" b="0"/>
                        <wp:docPr id="286" name="Рисунок 2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>– </w:t>
                  </w:r>
                  <w:r>
                    <w:rPr>
                      <w:sz w:val="24"/>
                      <w:szCs w:val="24"/>
                    </w:rPr>
                    <w:t xml:space="preserve">планируемое к приобретению количество средств подвижной связи по i-й должности в соответствии с нормативами, определяемыми Администрацией Новичихинского 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сельсовета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Новичихинского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района Алтайского края</w:t>
                  </w:r>
                  <w:r>
                    <w:rPr>
                      <w:sz w:val="24"/>
                      <w:szCs w:val="24"/>
                    </w:rPr>
                    <w:t xml:space="preserve"> в соответствии с </w:t>
                  </w:r>
                  <w:r>
                    <w:rPr>
                      <w:color w:val="106BBE"/>
                      <w:sz w:val="24"/>
                      <w:szCs w:val="24"/>
                    </w:rPr>
                    <w:t>пунктом 5</w:t>
                  </w:r>
                  <w:r>
                    <w:rPr>
                      <w:sz w:val="24"/>
                      <w:szCs w:val="24"/>
                    </w:rPr>
                    <w:t xml:space="preserve"> Правил;</w:t>
                  </w:r>
                </w:p>
                <w:p w:rsidR="004C1232" w:rsidRDefault="004C1232">
                  <w:pPr>
                    <w:spacing w:line="256" w:lineRule="auto"/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4C123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73380" cy="228600"/>
                        <wp:effectExtent l="0" t="0" r="0" b="0"/>
                        <wp:docPr id="285" name="Рисунок 2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  <w:szCs w:val="24"/>
                    </w:rPr>
                    <w:t xml:space="preserve">– цена 1 планшетного компьютера по i-й должности в соответствии с нормативами, определяемыми Администрацией Новичихинского 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сельсовета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Новичихинского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района Алтайского края</w:t>
                  </w:r>
                  <w:r>
                    <w:rPr>
                      <w:sz w:val="24"/>
                      <w:szCs w:val="24"/>
                    </w:rPr>
                    <w:t xml:space="preserve"> в соответствии с </w:t>
                  </w:r>
                  <w:r>
                    <w:rPr>
                      <w:color w:val="106BBE"/>
                      <w:sz w:val="24"/>
                      <w:szCs w:val="24"/>
                    </w:rPr>
                    <w:t>пунктом 5</w:t>
                  </w:r>
                  <w:r>
                    <w:rPr>
                      <w:sz w:val="24"/>
                      <w:szCs w:val="24"/>
                    </w:rPr>
                    <w:t xml:space="preserve"> Правил.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4C123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Затраты на приобретение средств подвижной связи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968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4C1232" w:rsidRDefault="004C1232">
            <w:pPr>
              <w:widowControl/>
              <w:jc w:val="center"/>
              <w:rPr>
                <w:sz w:val="22"/>
                <w:szCs w:val="22"/>
              </w:rPr>
            </w:pPr>
          </w:p>
          <w:p w:rsidR="004C1232" w:rsidRDefault="004C1232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26. Затраты на приобретение планшетных компьютеров</w:t>
            </w:r>
          </w:p>
          <w:p w:rsidR="004C1232" w:rsidRDefault="004C123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2"/>
                <w:szCs w:val="22"/>
              </w:rPr>
            </w:pPr>
          </w:p>
          <w:p w:rsidR="004C1232" w:rsidRDefault="004C1232">
            <w:pPr>
              <w:widowControl/>
              <w:jc w:val="center"/>
              <w:rPr>
                <w:sz w:val="22"/>
                <w:szCs w:val="22"/>
              </w:rPr>
            </w:pPr>
          </w:p>
          <w:p w:rsidR="004C1232" w:rsidRDefault="004C1232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27. Затраты на приобретение оборудования по обеспечению безопасности информации</w:t>
            </w:r>
          </w:p>
          <w:p w:rsidR="004C1232" w:rsidRDefault="004C123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2"/>
                <w:szCs w:val="22"/>
              </w:rPr>
            </w:pP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 Затраты на приобретение мониторов</w:t>
            </w:r>
          </w:p>
          <w:tbl>
            <w:tblPr>
              <w:tblW w:w="9984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607"/>
              <w:gridCol w:w="2550"/>
              <w:gridCol w:w="1458"/>
              <w:gridCol w:w="2047"/>
              <w:gridCol w:w="1846"/>
              <w:gridCol w:w="1476"/>
            </w:tblGrid>
            <w:tr w:rsidR="004C1232">
              <w:trPr>
                <w:trHeight w:val="1995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Наименование устройства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Норма на одного сотрудника администрации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Предельная стоимость приобретения одной единицы техники, руб.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Затраты в год на одного сотрудника, руб.</w:t>
                  </w:r>
                </w:p>
              </w:tc>
            </w:tr>
            <w:tr w:rsidR="004C1232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Монитор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штука</w:t>
                  </w:r>
                </w:p>
              </w:tc>
              <w:tc>
                <w:tcPr>
                  <w:tcW w:w="2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10000,00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</w:tbl>
          <w:p w:rsidR="004C1232" w:rsidRDefault="004C1232">
            <w:pPr>
              <w:widowControl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 Затраты на приобретение системных блоков</w:t>
            </w: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 Затраты на приобретение других запасных частей для вычислительной техники</w:t>
            </w: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 Затраты на приобретение магнитных и оптических носителей информации</w:t>
            </w:r>
          </w:p>
          <w:tbl>
            <w:tblPr>
              <w:tblW w:w="1012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609"/>
              <w:gridCol w:w="2551"/>
              <w:gridCol w:w="1458"/>
              <w:gridCol w:w="2047"/>
              <w:gridCol w:w="1846"/>
              <w:gridCol w:w="1617"/>
            </w:tblGrid>
            <w:tr w:rsidR="004C1232">
              <w:trPr>
                <w:trHeight w:val="1995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Наименование устройства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Норма на одного сотрудника администрации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Предельная стоимость приобретения одной единицы техники, руб.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Затраты в год на одного сотрудника, руб.</w:t>
                  </w:r>
                </w:p>
              </w:tc>
            </w:tr>
            <w:tr w:rsidR="004C1232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Флеш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карта, объем памяти - 16 Гб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штука</w:t>
                  </w:r>
                </w:p>
              </w:tc>
              <w:tc>
                <w:tcPr>
                  <w:tcW w:w="2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1000,00</w:t>
                  </w:r>
                </w:p>
              </w:tc>
            </w:tr>
            <w:tr w:rsidR="004C1232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Флеш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карта, объем памяти - 32 Гб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штука</w:t>
                  </w:r>
                </w:p>
              </w:tc>
              <w:tc>
                <w:tcPr>
                  <w:tcW w:w="2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2000,00</w:t>
                  </w:r>
                </w:p>
              </w:tc>
            </w:tr>
            <w:tr w:rsidR="004C1232">
              <w:trPr>
                <w:trHeight w:val="585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Оптический носитель (компакт-диск или лазерный диск)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штука</w:t>
                  </w:r>
                </w:p>
              </w:tc>
              <w:tc>
                <w:tcPr>
                  <w:tcW w:w="2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 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 Затраты на приобретение расходных материалов для принтеров, многофункциональных устройств и копировальных аппаратов (оргтехники)</w:t>
            </w:r>
          </w:p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2268"/>
            </w:tblGrid>
            <w:tr w:rsidR="004C1232">
              <w:tc>
                <w:tcPr>
                  <w:tcW w:w="763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714"/>
                  </w:pPr>
                  <w:r>
                    <w:t>Значения для расчета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Затраты</w:t>
                  </w:r>
                </w:p>
              </w:tc>
            </w:tr>
            <w:tr w:rsidR="004C1232">
              <w:tc>
                <w:tcPr>
                  <w:tcW w:w="76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</w:pPr>
                </w:p>
                <w:p w:rsidR="004C1232" w:rsidRDefault="004C1232">
                  <w:pPr>
                    <w:spacing w:line="256" w:lineRule="auto"/>
                    <w:jc w:val="center"/>
                  </w:pPr>
                </w:p>
              </w:tc>
            </w:tr>
            <w:tr w:rsidR="004C123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97180" cy="228600"/>
                        <wp:effectExtent l="0" t="0" r="0" b="0"/>
                        <wp:docPr id="284" name="Рисунок 2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  <w:szCs w:val="24"/>
                    </w:rPr>
                    <w:t>– фактическое количество принтеров, многофункциональных устройств и копировальных аппаратов (оргтехники) i-</w:t>
                  </w:r>
                  <w:proofErr w:type="spellStart"/>
                  <w:r>
                    <w:rPr>
                      <w:sz w:val="24"/>
                      <w:szCs w:val="24"/>
                    </w:rPr>
                    <w:t>гo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типа в соответствии с нормативами, определяемыми Администрацией Мельниковского 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сельсовета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Новичихинского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района Алтайского края</w:t>
                  </w:r>
                  <w:r>
                    <w:rPr>
                      <w:sz w:val="24"/>
                      <w:szCs w:val="24"/>
                    </w:rPr>
                    <w:t xml:space="preserve"> в соответствии с </w:t>
                  </w:r>
                  <w:r>
                    <w:rPr>
                      <w:color w:val="106BBE"/>
                      <w:sz w:val="24"/>
                      <w:szCs w:val="24"/>
                    </w:rPr>
                    <w:t>пунктом 5</w:t>
                  </w:r>
                  <w:r>
                    <w:rPr>
                      <w:sz w:val="24"/>
                      <w:szCs w:val="24"/>
                    </w:rPr>
                    <w:t xml:space="preserve"> Правил;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4C123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312420" cy="228600"/>
                        <wp:effectExtent l="0" t="0" r="0" b="0"/>
                        <wp:docPr id="283" name="Рисунок 2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  <w:szCs w:val="24"/>
                    </w:rPr>
                    <w:t xml:space="preserve">– 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нормативами, </w:t>
                  </w:r>
                  <w:proofErr w:type="gramStart"/>
                  <w:r>
                    <w:rPr>
                      <w:sz w:val="24"/>
                      <w:szCs w:val="24"/>
                    </w:rPr>
                    <w:t>определяемыми  Администрацией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Мельниковского сельсовета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Новичихинского района Алтайского края</w:t>
                  </w:r>
                  <w:r>
                    <w:rPr>
                      <w:sz w:val="24"/>
                      <w:szCs w:val="24"/>
                    </w:rPr>
                    <w:t xml:space="preserve"> в соответствии с </w:t>
                  </w:r>
                  <w:r>
                    <w:rPr>
                      <w:color w:val="106BBE"/>
                      <w:sz w:val="24"/>
                      <w:szCs w:val="24"/>
                    </w:rPr>
                    <w:t>пунктом 5</w:t>
                  </w:r>
                  <w:r>
                    <w:rPr>
                      <w:sz w:val="24"/>
                      <w:szCs w:val="24"/>
                    </w:rPr>
                    <w:t xml:space="preserve"> Правил;</w:t>
                  </w:r>
                </w:p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более 1,8 тыс. за 1 единицу</w:t>
                  </w:r>
                </w:p>
              </w:tc>
            </w:tr>
            <w:tr w:rsidR="004C123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ind w:firstLine="70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89560" cy="228600"/>
                        <wp:effectExtent l="0" t="0" r="0" b="0"/>
                        <wp:docPr id="282" name="Рисунок 2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  <w:szCs w:val="24"/>
                    </w:rPr>
                    <w:t>– цена расходного материала по i-</w:t>
                  </w:r>
                  <w:proofErr w:type="spellStart"/>
                  <w:r>
                    <w:rPr>
                      <w:sz w:val="24"/>
                      <w:szCs w:val="24"/>
                    </w:rPr>
                    <w:t>му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типу принтеров, многофункциональных устройств и копировальных аппаратов (оргтехники) в соответствии с нормативами, определяемыми Администрацией Мельниковского 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сельсовета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Новичихинского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района Алтайского края</w:t>
                  </w:r>
                  <w:r>
                    <w:rPr>
                      <w:sz w:val="24"/>
                      <w:szCs w:val="24"/>
                    </w:rPr>
                    <w:t xml:space="preserve"> в соответствии с </w:t>
                  </w:r>
                  <w:r>
                    <w:rPr>
                      <w:color w:val="106BBE"/>
                      <w:sz w:val="24"/>
                      <w:szCs w:val="24"/>
                    </w:rPr>
                    <w:t>пунктом 5</w:t>
                  </w:r>
                  <w:r>
                    <w:rPr>
                      <w:sz w:val="24"/>
                      <w:szCs w:val="24"/>
                    </w:rPr>
                    <w:t xml:space="preserve"> Правил.</w:t>
                  </w:r>
                </w:p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968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10800</w:t>
                  </w:r>
                </w:p>
              </w:tc>
            </w:tr>
            <w:tr w:rsidR="004C123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Затраты на приобретение расходных материалов для принтеров, многофункциональных устройств и копировальных аппаратов (оргтехники)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968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10800</w:t>
                  </w:r>
                </w:p>
              </w:tc>
            </w:tr>
          </w:tbl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34. 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2268"/>
            </w:tblGrid>
            <w:tr w:rsidR="004C1232">
              <w:tc>
                <w:tcPr>
                  <w:tcW w:w="763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714"/>
                  </w:pPr>
                  <w:r>
                    <w:t>Значения для расчета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Затраты</w:t>
                  </w:r>
                </w:p>
              </w:tc>
            </w:tr>
            <w:tr w:rsidR="004C1232">
              <w:tc>
                <w:tcPr>
                  <w:tcW w:w="76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</w:pPr>
                </w:p>
                <w:p w:rsidR="004C1232" w:rsidRDefault="004C1232">
                  <w:pPr>
                    <w:spacing w:line="256" w:lineRule="auto"/>
                    <w:jc w:val="center"/>
                  </w:pPr>
                </w:p>
              </w:tc>
            </w:tr>
            <w:tr w:rsidR="004C123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ind w:firstLine="70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228600"/>
                        <wp:effectExtent l="0" t="0" r="0" b="0"/>
                        <wp:docPr id="281" name="Рисунок 2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  <w:szCs w:val="24"/>
                    </w:rPr>
                    <w:t>– планируемое к приобретению количество i-х запасных частей для принтеров, многофункциональных устройств и копировальных аппаратов (оргтехники);</w:t>
                  </w:r>
                </w:p>
                <w:p w:rsidR="004C1232" w:rsidRDefault="004C1232">
                  <w:pPr>
                    <w:spacing w:line="256" w:lineRule="auto"/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4C123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ind w:firstLine="70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59080" cy="228600"/>
                        <wp:effectExtent l="0" t="0" r="0" b="0"/>
                        <wp:docPr id="280" name="Рисунок 2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  <w:szCs w:val="24"/>
                    </w:rPr>
                    <w:t>– цена 1 единицы i-й запасной части.</w:t>
                  </w:r>
                </w:p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2000</w:t>
                  </w:r>
                </w:p>
              </w:tc>
            </w:tr>
            <w:tr w:rsidR="004C123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Затраты на приобретение запасных частей для принтеров, многофункциональных устройств и копировальных аппаратов (оргтехники)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968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2000</w:t>
                  </w:r>
                </w:p>
              </w:tc>
            </w:tr>
          </w:tbl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35. Затраты на приобретение материальных запасов по обеспечению безопасности информации</w:t>
            </w:r>
          </w:p>
          <w:p w:rsidR="004C1232" w:rsidRDefault="004C123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rPr>
                <w:sz w:val="22"/>
                <w:szCs w:val="22"/>
              </w:rPr>
            </w:pP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spacing w:before="12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II. Прочие затраты</w:t>
            </w:r>
          </w:p>
          <w:p w:rsidR="004C1232" w:rsidRDefault="004C1232">
            <w:pPr>
              <w:spacing w:before="120" w:after="12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Затраты на услуги связи, </w:t>
            </w:r>
            <w:r>
              <w:rPr>
                <w:sz w:val="28"/>
                <w:szCs w:val="24"/>
              </w:rPr>
              <w:br/>
              <w:t xml:space="preserve">не отнесенные к затратам на услуги связи в рамках затрат </w:t>
            </w:r>
            <w:r>
              <w:rPr>
                <w:sz w:val="28"/>
                <w:szCs w:val="24"/>
              </w:rPr>
              <w:br/>
              <w:t>на информационно-коммуникационные технологии</w:t>
            </w:r>
          </w:p>
          <w:p w:rsidR="004C1232" w:rsidRDefault="004C1232">
            <w:pPr>
              <w:widowControl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36. Затраты на услуги связи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74320" cy="274320"/>
                  <wp:effectExtent l="0" t="0" r="0" b="0"/>
                  <wp:docPr id="279" name="Рисунок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6"/>
                <w:szCs w:val="26"/>
              </w:rPr>
              <w:t>определяются по формуле:</w:t>
            </w:r>
          </w:p>
          <w:p w:rsidR="004C1232" w:rsidRDefault="004C1232">
            <w:pPr>
              <w:widowControl/>
              <w:spacing w:before="62"/>
              <w:ind w:left="94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830580" cy="274320"/>
                  <wp:effectExtent l="0" t="0" r="0" b="0"/>
                  <wp:docPr id="278" name="Рисунок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232" w:rsidRDefault="004C1232">
            <w:pPr>
              <w:widowControl/>
              <w:ind w:left="4226"/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9"/>
              <w:gridCol w:w="1123"/>
              <w:gridCol w:w="1138"/>
            </w:tblGrid>
            <w:tr w:rsidR="004C1232">
              <w:tc>
                <w:tcPr>
                  <w:tcW w:w="763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714"/>
                  </w:pPr>
                  <w:r>
                    <w:t>Значения для расчета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Группа должностей</w:t>
                  </w:r>
                </w:p>
              </w:tc>
            </w:tr>
            <w:tr w:rsidR="004C1232">
              <w:tc>
                <w:tcPr>
                  <w:tcW w:w="763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</w:pPr>
                </w:p>
                <w:p w:rsidR="004C1232" w:rsidRDefault="004C1232">
                  <w:pPr>
                    <w:spacing w:line="256" w:lineRule="auto"/>
                  </w:pPr>
                  <w:r>
                    <w:t>группа 1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группа 2</w:t>
                  </w:r>
                </w:p>
              </w:tc>
            </w:tr>
            <w:tr w:rsidR="004C1232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182880" cy="228600"/>
                        <wp:effectExtent l="0" t="0" r="0" b="0"/>
                        <wp:docPr id="277" name="Рисунок 2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6"/>
                      <w:szCs w:val="26"/>
                    </w:rPr>
                    <w:t>– затраты на оплату услуг почтовой связи,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59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2000,00</w:t>
                  </w:r>
                </w:p>
              </w:tc>
            </w:tr>
            <w:tr w:rsidR="004C1232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20980" cy="228600"/>
                        <wp:effectExtent l="0" t="0" r="7620" b="0"/>
                        <wp:docPr id="276" name="Рисунок 2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6"/>
                      <w:szCs w:val="26"/>
                    </w:rPr>
                    <w:t>– затраты на оплату услуг специальной связи,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59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6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4C1232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b/>
                      <w:bCs/>
                    </w:rPr>
                  </w:pPr>
                  <w:r>
                    <w:rPr>
                      <w:sz w:val="26"/>
                      <w:szCs w:val="26"/>
                    </w:rPr>
                    <w:t>Затраты на услуги связи (</w:t>
                  </w: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74320" cy="274320"/>
                        <wp:effectExtent l="0" t="0" r="0" b="0"/>
                        <wp:docPr id="275" name="Рисунок 2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2000,00</w:t>
                  </w:r>
                </w:p>
              </w:tc>
            </w:tr>
          </w:tbl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 Затраты на оплату услуг почтовой связи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82880" cy="228600"/>
                  <wp:effectExtent l="0" t="0" r="0" b="0"/>
                  <wp:docPr id="274" name="Рисунок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</w:p>
          <w:p w:rsidR="004C1232" w:rsidRDefault="004C123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97280" cy="579120"/>
                  <wp:effectExtent l="0" t="0" r="0" b="0"/>
                  <wp:docPr id="273" name="Рисунок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9"/>
              <w:gridCol w:w="2261"/>
            </w:tblGrid>
            <w:tr w:rsidR="004C1232">
              <w:trPr>
                <w:trHeight w:val="465"/>
              </w:trPr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714"/>
                  </w:pPr>
                  <w:r>
                    <w:t>Значения для расчета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Затраты</w:t>
                  </w:r>
                </w:p>
              </w:tc>
            </w:tr>
            <w:tr w:rsidR="004C1232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20980" cy="228600"/>
                        <wp:effectExtent l="0" t="0" r="0" b="0"/>
                        <wp:docPr id="272" name="Рисунок 2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– планируемое количество i-х почтовых отправлений в год, </w:t>
                  </w:r>
                  <w:proofErr w:type="spellStart"/>
                  <w:r>
                    <w:rPr>
                      <w:sz w:val="22"/>
                      <w:szCs w:val="22"/>
                    </w:rPr>
                    <w:t>шт</w:t>
                  </w:r>
                  <w:proofErr w:type="spellEnd"/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</w:t>
                  </w:r>
                </w:p>
              </w:tc>
            </w:tr>
            <w:tr w:rsidR="004C1232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13360" cy="228600"/>
                        <wp:effectExtent l="0" t="0" r="0" b="0"/>
                        <wp:docPr id="271" name="Рисунок 2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>– цена одного i-</w:t>
                  </w:r>
                  <w:proofErr w:type="spellStart"/>
                  <w:r>
                    <w:rPr>
                      <w:sz w:val="22"/>
                      <w:szCs w:val="22"/>
                    </w:rPr>
                    <w:t>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почтового отправления, </w:t>
                  </w:r>
                  <w:proofErr w:type="spellStart"/>
                  <w:r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6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50,00</w:t>
                  </w:r>
                </w:p>
              </w:tc>
            </w:tr>
            <w:tr w:rsidR="004C1232">
              <w:trPr>
                <w:trHeight w:val="462"/>
              </w:trPr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Затраты на оплату услуг почтовой связи </w:t>
                  </w:r>
                  <w:r>
                    <w:rPr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sz w:val="24"/>
                      <w:szCs w:val="24"/>
                    </w:rPr>
                    <w:t>З</w:t>
                  </w:r>
                  <w:r>
                    <w:rPr>
                      <w:sz w:val="24"/>
                      <w:szCs w:val="24"/>
                      <w:vertAlign w:val="subscript"/>
                    </w:rPr>
                    <w:t>п</w:t>
                  </w:r>
                  <w:proofErr w:type="spellEnd"/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1000,00</w:t>
                  </w:r>
                </w:p>
              </w:tc>
            </w:tr>
          </w:tbl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38. Затраты на оплату услуг специальной связи</w:t>
            </w: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транспортные услуги</w:t>
            </w: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 Затраты по договору об оказании услуг перевозки (транспортировки) грузов</w:t>
            </w: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 Затраты на оплату услуг аренды транспортных средств</w:t>
            </w: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41. Затраты на оплату разовых услуг пассажирских перевозок при проведении совещания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42. Затраты на оплату проезда работника к месту нахождения учебного заведения и обратно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43.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44. Затраты по договору на проезд к месту командирования и обратно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45. Затраты по договору на </w:t>
            </w:r>
            <w:proofErr w:type="spellStart"/>
            <w:r>
              <w:rPr>
                <w:sz w:val="28"/>
                <w:szCs w:val="28"/>
              </w:rPr>
              <w:t>найм</w:t>
            </w:r>
            <w:proofErr w:type="spellEnd"/>
            <w:r>
              <w:rPr>
                <w:sz w:val="28"/>
                <w:szCs w:val="28"/>
              </w:rPr>
              <w:t xml:space="preserve"> жилого помещения на период командирования</w:t>
            </w:r>
          </w:p>
          <w:p w:rsidR="004C1232" w:rsidRDefault="004C123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 Затраты на коммунальные услуги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97180" cy="228600"/>
                  <wp:effectExtent l="0" t="0" r="0" b="0"/>
                  <wp:docPr id="270" name="Рисунок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</w:p>
          <w:p w:rsidR="004C1232" w:rsidRDefault="004C1232">
            <w:pPr>
              <w:rPr>
                <w:sz w:val="28"/>
                <w:szCs w:val="28"/>
              </w:rPr>
            </w:pPr>
          </w:p>
          <w:p w:rsidR="004C1232" w:rsidRDefault="004C123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79320" cy="228600"/>
                  <wp:effectExtent l="0" t="0" r="0" b="0"/>
                  <wp:docPr id="269" name="Рисунок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 где:</w:t>
            </w:r>
          </w:p>
          <w:p w:rsidR="004C1232" w:rsidRDefault="004C1232">
            <w:pPr>
              <w:ind w:firstLine="709"/>
              <w:jc w:val="both"/>
              <w:rPr>
                <w:noProof/>
                <w:sz w:val="28"/>
                <w:szCs w:val="28"/>
              </w:rPr>
            </w:pPr>
          </w:p>
          <w:tbl>
            <w:tblPr>
              <w:tblW w:w="85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68"/>
              <w:gridCol w:w="3600"/>
            </w:tblGrid>
            <w:tr w:rsidR="004C1232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Затраты в год, руб.</w:t>
                  </w:r>
                </w:p>
              </w:tc>
            </w:tr>
            <w:tr w:rsidR="004C1232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20980" cy="228600"/>
                        <wp:effectExtent l="0" t="0" r="7620" b="0"/>
                        <wp:docPr id="268" name="Рисунок 2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>– затраты на газоснабжение и иные виды топлива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0</w:t>
                  </w:r>
                </w:p>
              </w:tc>
            </w:tr>
            <w:tr w:rsidR="004C1232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20980" cy="228600"/>
                        <wp:effectExtent l="0" t="0" r="7620" b="0"/>
                        <wp:docPr id="267" name="Рисунок 2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>– затраты на электроснабжение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noProof/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60752,24</w:t>
                  </w:r>
                </w:p>
              </w:tc>
            </w:tr>
            <w:tr w:rsidR="004C1232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20980" cy="228600"/>
                        <wp:effectExtent l="0" t="0" r="7620" b="0"/>
                        <wp:docPr id="266" name="Рисунок 2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>– затраты на теплоснабжение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noProof/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86112,00</w:t>
                  </w:r>
                </w:p>
              </w:tc>
            </w:tr>
            <w:tr w:rsidR="004C1232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20980" cy="228600"/>
                        <wp:effectExtent l="0" t="0" r="7620" b="0"/>
                        <wp:docPr id="265" name="Рисунок 2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>– затраты на горячее водоснабжение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noProof/>
                      <w:color w:val="000000"/>
                      <w:sz w:val="28"/>
                      <w:szCs w:val="28"/>
                    </w:rPr>
                  </w:pPr>
                  <w:r>
                    <w:rPr>
                      <w:noProof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4C1232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64" name="Рисунок 2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>– затраты на холодное водоснабжение и водоотведение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2430,50</w:t>
                  </w:r>
                </w:p>
                <w:p w:rsidR="004C1232" w:rsidRDefault="004C1232">
                  <w:pPr>
                    <w:spacing w:line="256" w:lineRule="auto"/>
                    <w:jc w:val="center"/>
                    <w:rPr>
                      <w:noProof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4C1232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27660" cy="228600"/>
                        <wp:effectExtent l="0" t="0" r="0" b="0"/>
                        <wp:docPr id="263" name="Рисунок 2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6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>– затраты на оплату услуг лиц, привлекаемых на основании гражданско-правовых договоров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4C1232" w:rsidRDefault="004C1232">
            <w:pPr>
              <w:ind w:firstLine="709"/>
              <w:jc w:val="both"/>
              <w:rPr>
                <w:noProof/>
                <w:sz w:val="28"/>
                <w:szCs w:val="28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 Затраты на газоснабжение и иные виды топлива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0980" cy="228600"/>
                  <wp:effectExtent l="0" t="0" r="7620" b="0"/>
                  <wp:docPr id="262" name="Рисунок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</w:p>
          <w:p w:rsidR="004C1232" w:rsidRDefault="004C123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39240" cy="579120"/>
                  <wp:effectExtent l="0" t="0" r="0" b="0"/>
                  <wp:docPr id="261" name="Рисунок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 где: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87"/>
              <w:gridCol w:w="1841"/>
              <w:gridCol w:w="1512"/>
              <w:gridCol w:w="1682"/>
              <w:gridCol w:w="1342"/>
            </w:tblGrid>
            <w:tr w:rsidR="004C1232"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</w:rPr>
                  </w:pPr>
                </w:p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</w:rPr>
                  </w:pPr>
                </w:p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</w:rPr>
                  </w:pPr>
                </w:p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</w:rPr>
                  </w:pPr>
                </w:p>
                <w:p w:rsidR="004C1232" w:rsidRDefault="004C1232">
                  <w:pPr>
                    <w:spacing w:line="256" w:lineRule="auto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Наименование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74320" cy="228600"/>
                        <wp:effectExtent l="0" t="0" r="0" b="0"/>
                        <wp:docPr id="260" name="Рисунок 2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расчетная потребность в i-м виде топлива (газе и ином виде топлива)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59080" cy="228600"/>
                        <wp:effectExtent l="0" t="0" r="7620" b="0"/>
                        <wp:docPr id="259" name="Рисунок 2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тариф на i-й вид топлива, утвержденный в установленном порядке органом местного регулирования тарифов</w:t>
                  </w: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58" name="Рисунок 2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поправочный коэффициент, учитывающий затраты на транспортировку i-</w:t>
                  </w:r>
                  <w:proofErr w:type="spellStart"/>
                  <w:r>
                    <w:t>го</w:t>
                  </w:r>
                  <w:proofErr w:type="spellEnd"/>
                  <w:r>
                    <w:t xml:space="preserve"> вида топлива</w:t>
                  </w: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proofErr w:type="gramStart"/>
                  <w:r>
                    <w:t>Затраты</w:t>
                  </w:r>
                  <w:r>
                    <w:rPr>
                      <w:sz w:val="28"/>
                      <w:szCs w:val="28"/>
                    </w:rPr>
                    <w:t>(</w:t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20980" cy="228600"/>
                        <wp:effectExtent l="0" t="0" r="7620" b="0"/>
                        <wp:docPr id="257" name="Рисунок 2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в</w:t>
                  </w:r>
                  <w:proofErr w:type="gramEnd"/>
                  <w:r>
                    <w:t xml:space="preserve"> год, руб.</w:t>
                  </w:r>
                </w:p>
              </w:tc>
            </w:tr>
            <w:tr w:rsidR="004C1232"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газоснабжение и иные виды топлива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 Затраты на электроснабжение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0980" cy="228600"/>
                  <wp:effectExtent l="0" t="0" r="7620" b="0"/>
                  <wp:docPr id="256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</w:p>
          <w:p w:rsidR="004C1232" w:rsidRDefault="004C123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234440" cy="579120"/>
                  <wp:effectExtent l="0" t="0" r="0" b="0"/>
                  <wp:docPr id="255" name="Рисунок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 где: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08"/>
              <w:gridCol w:w="2700"/>
              <w:gridCol w:w="1412"/>
              <w:gridCol w:w="1412"/>
            </w:tblGrid>
            <w:tr w:rsidR="004C1232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Наименование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ind w:firstLine="709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59080" cy="228600"/>
                        <wp:effectExtent l="0" t="0" r="7620" b="0"/>
                        <wp:docPr id="254" name="Рисунок 2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– i-й регулируемый тариф на электроэнергию (в рамках применяемого </w:t>
                  </w:r>
                  <w:proofErr w:type="spellStart"/>
                  <w:r>
                    <w:lastRenderedPageBreak/>
                    <w:t>одноставочного</w:t>
                  </w:r>
                  <w:proofErr w:type="spellEnd"/>
                  <w:r>
                    <w:t xml:space="preserve">, дифференцированного по зонам суток или </w:t>
                  </w:r>
                  <w:proofErr w:type="spellStart"/>
                  <w:r>
                    <w:t>двуставочного</w:t>
                  </w:r>
                  <w:proofErr w:type="spellEnd"/>
                  <w:r>
                    <w:t xml:space="preserve"> тарифа);</w:t>
                  </w:r>
                </w:p>
                <w:p w:rsidR="004C1232" w:rsidRDefault="004C1232">
                  <w:pPr>
                    <w:spacing w:line="256" w:lineRule="auto"/>
                    <w:jc w:val="both"/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274320" cy="228600"/>
                        <wp:effectExtent l="0" t="0" r="0" b="0"/>
                        <wp:docPr id="253" name="Рисунок 2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расчетная потребность электроэнергии в год по i-</w:t>
                  </w:r>
                  <w:proofErr w:type="spellStart"/>
                  <w:r>
                    <w:lastRenderedPageBreak/>
                    <w:t>му</w:t>
                  </w:r>
                  <w:proofErr w:type="spellEnd"/>
                  <w:r>
                    <w:t xml:space="preserve"> тарифу (цене) на </w:t>
                  </w:r>
                  <w:proofErr w:type="spellStart"/>
                  <w:r>
                    <w:t>электроэнерг</w:t>
                  </w:r>
                  <w:proofErr w:type="spellEnd"/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proofErr w:type="gramStart"/>
                  <w:r>
                    <w:lastRenderedPageBreak/>
                    <w:t>Затраты(</w:t>
                  </w:r>
                  <w:proofErr w:type="gramEnd"/>
                  <w:r>
                    <w:rPr>
                      <w:noProof/>
                    </w:rPr>
                    <w:drawing>
                      <wp:inline distT="0" distB="0" distL="0" distR="0">
                        <wp:extent cx="220980" cy="228600"/>
                        <wp:effectExtent l="0" t="0" r="7620" b="0"/>
                        <wp:docPr id="252" name="Рисунок 2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) в год, руб.</w:t>
                  </w:r>
                </w:p>
              </w:tc>
            </w:tr>
            <w:tr w:rsidR="004C1232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firstLine="70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электроснабжение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8,72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1900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16568,00</w:t>
                  </w:r>
                </w:p>
              </w:tc>
            </w:tr>
            <w:tr w:rsidR="004C1232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firstLine="70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электроснабжение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8,72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1200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10464,00</w:t>
                  </w:r>
                </w:p>
              </w:tc>
            </w:tr>
            <w:tr w:rsidR="004C1232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firstLine="70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электроснабжение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8,72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3867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33720,24</w:t>
                  </w:r>
                </w:p>
              </w:tc>
            </w:tr>
          </w:tbl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 Затраты на теплоснабжение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0980" cy="228600"/>
                  <wp:effectExtent l="0" t="0" r="7620" b="0"/>
                  <wp:docPr id="251" name="Рисунок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</w:p>
          <w:p w:rsidR="004C1232" w:rsidRDefault="004C1232">
            <w:pPr>
              <w:rPr>
                <w:sz w:val="28"/>
                <w:szCs w:val="28"/>
              </w:rPr>
            </w:pPr>
          </w:p>
          <w:p w:rsidR="004C1232" w:rsidRDefault="004C123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60120" cy="228600"/>
                  <wp:effectExtent l="0" t="0" r="0" b="0"/>
                  <wp:docPr id="250" name="Рисунок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 где: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08"/>
              <w:gridCol w:w="1980"/>
              <w:gridCol w:w="2160"/>
              <w:gridCol w:w="1980"/>
            </w:tblGrid>
            <w:tr w:rsidR="004C1232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firstLine="709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65760" cy="228600"/>
                        <wp:effectExtent l="0" t="0" r="0" b="0"/>
                        <wp:docPr id="249" name="Рисунок 2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– расчетная потребность в </w:t>
                  </w:r>
                  <w:proofErr w:type="spellStart"/>
                  <w:r>
                    <w:t>теплоэнергии</w:t>
                  </w:r>
                  <w:proofErr w:type="spellEnd"/>
                  <w:r>
                    <w:t xml:space="preserve"> на отопление зданий, помещений и сооружений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ind w:firstLine="709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48" name="Рисунок 2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регулируемый тариф на теплоснабжение.</w:t>
                  </w:r>
                </w:p>
                <w:p w:rsidR="004C1232" w:rsidRDefault="004C1232">
                  <w:pPr>
                    <w:spacing w:line="256" w:lineRule="auto"/>
                    <w:jc w:val="both"/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proofErr w:type="gramStart"/>
                  <w:r>
                    <w:t>Затраты(</w:t>
                  </w:r>
                  <w:proofErr w:type="gramEnd"/>
                  <w:r>
                    <w:rPr>
                      <w:noProof/>
                    </w:rPr>
                    <w:drawing>
                      <wp:inline distT="0" distB="0" distL="0" distR="0">
                        <wp:extent cx="220980" cy="228600"/>
                        <wp:effectExtent l="0" t="0" r="7620" b="0"/>
                        <wp:docPr id="247" name="Рисунок 2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) в год, руб.</w:t>
                  </w:r>
                </w:p>
              </w:tc>
            </w:tr>
            <w:tr w:rsidR="004C1232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Теплоснабжение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3744 Гкал.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86112,00</w:t>
                  </w:r>
                </w:p>
              </w:tc>
            </w:tr>
          </w:tbl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 Затраты на горячее водоснабжение</w:t>
            </w:r>
          </w:p>
          <w:p w:rsidR="004C1232" w:rsidRDefault="004C1232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 Затраты на холодное водоснабжение и водоотведение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246" name="Рисунок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</w:p>
          <w:p w:rsidR="004C1232" w:rsidRDefault="004C1232">
            <w:pPr>
              <w:rPr>
                <w:sz w:val="28"/>
                <w:szCs w:val="28"/>
              </w:rPr>
            </w:pPr>
          </w:p>
          <w:p w:rsidR="004C1232" w:rsidRDefault="004C123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24000" cy="228600"/>
                  <wp:effectExtent l="0" t="0" r="0" b="0"/>
                  <wp:docPr id="245" name="Рисунок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 где: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tbl>
            <w:tblPr>
              <w:tblW w:w="10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9"/>
              <w:gridCol w:w="1980"/>
              <w:gridCol w:w="1800"/>
              <w:gridCol w:w="1238"/>
              <w:gridCol w:w="1275"/>
              <w:gridCol w:w="1134"/>
            </w:tblGrid>
            <w:tr w:rsidR="004C123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firstLine="709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59080" cy="228600"/>
                        <wp:effectExtent l="0" t="0" r="7620" b="0"/>
                        <wp:docPr id="244" name="Рисунок 2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расчетная потребность в холодном водоснабжении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36220" cy="228600"/>
                        <wp:effectExtent l="0" t="0" r="0" b="0"/>
                        <wp:docPr id="243" name="Рисунок 2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регулируемый тариф на холодное водоснабжение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59080" cy="228600"/>
                        <wp:effectExtent l="0" t="0" r="0" b="0"/>
                        <wp:docPr id="242" name="Рисунок 2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расчетная потребность в водоотведении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36220" cy="228600"/>
                        <wp:effectExtent l="0" t="0" r="0" b="0"/>
                        <wp:docPr id="241" name="Рисунок 2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регулируемый тариф на водоотведение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proofErr w:type="gramStart"/>
                  <w:r>
                    <w:t>Затраты</w:t>
                  </w:r>
                  <w:r>
                    <w:rPr>
                      <w:sz w:val="28"/>
                      <w:szCs w:val="28"/>
                    </w:rPr>
                    <w:t>(</w:t>
                  </w:r>
                  <w:proofErr w:type="gramEnd"/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40" name="Рисунок 2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 xml:space="preserve">) </w:t>
                  </w:r>
                  <w:r>
                    <w:t xml:space="preserve"> в год, руб.</w:t>
                  </w:r>
                </w:p>
              </w:tc>
            </w:tr>
            <w:tr w:rsidR="004C123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холодное водоснабжение и водоотведение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48,61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2430,50</w:t>
                  </w:r>
                </w:p>
              </w:tc>
            </w:tr>
          </w:tbl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 Затраты на оплату услуг внештатных сотрудников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27660" cy="228600"/>
                  <wp:effectExtent l="0" t="0" r="0" b="0"/>
                  <wp:docPr id="239" name="Рисунок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</w:p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47900" cy="579120"/>
                  <wp:effectExtent l="0" t="0" r="0" b="0"/>
                  <wp:docPr id="238" name="Рисунок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где:</w:t>
            </w:r>
          </w:p>
          <w:tbl>
            <w:tblPr>
              <w:tblW w:w="9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8"/>
              <w:gridCol w:w="4140"/>
            </w:tblGrid>
            <w:tr w:rsidR="004C1232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C1232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88620" cy="228600"/>
                        <wp:effectExtent l="0" t="0" r="0" b="0"/>
                        <wp:docPr id="237" name="Рисунок 2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>– планируемое количество месяцев работы внештатного сотрудника по i-й должности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C1232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42900" cy="228600"/>
                        <wp:effectExtent l="0" t="0" r="0" b="0"/>
                        <wp:docPr id="236" name="Рисунок 2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>– стоимость 1 месяца работы внештатного сотрудника по i-й должности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C1232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97180" cy="228600"/>
                        <wp:effectExtent l="0" t="0" r="7620" b="0"/>
                        <wp:docPr id="235" name="Рисунок 2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>– процентная ставка страховых взносов в государственные внебюджетные фонды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C1232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аренду помещений и оборудования</w:t>
            </w: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 Затраты на аренду помещений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 Затраты на аренду помещения (зала) для проведения совещания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 Затраты на аренду оборудования для проведения совещания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56. Затраты на содержание и техническое обслуживание помещений </w:t>
            </w:r>
            <w:r>
              <w:rPr>
                <w:sz w:val="28"/>
                <w:szCs w:val="28"/>
              </w:rPr>
              <w:br/>
              <w:t>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234" name="Рисунок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</w:p>
          <w:p w:rsidR="004C1232" w:rsidRDefault="004C1232">
            <w:pPr>
              <w:rPr>
                <w:sz w:val="28"/>
                <w:szCs w:val="28"/>
              </w:rPr>
            </w:pPr>
          </w:p>
          <w:p w:rsidR="004C1232" w:rsidRDefault="004C123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649980" cy="228600"/>
                  <wp:effectExtent l="0" t="0" r="7620" b="0"/>
                  <wp:docPr id="233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9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 где: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105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542"/>
              <w:gridCol w:w="3006"/>
            </w:tblGrid>
            <w:tr w:rsidR="004C1232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t>Затраты</w:t>
                  </w:r>
                </w:p>
              </w:tc>
            </w:tr>
            <w:tr w:rsidR="004C1232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32" name="Рисунок 2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– затраты на техническое обслуживание и </w:t>
                  </w:r>
                  <w:proofErr w:type="spellStart"/>
                  <w:r>
                    <w:t>регламентно</w:t>
                  </w:r>
                  <w:proofErr w:type="spellEnd"/>
                  <w:r>
                    <w:t>-профилактический ремонт систем охранно-тревожной сигнализации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Не предусмотрены</w:t>
                  </w:r>
                </w:p>
              </w:tc>
            </w:tr>
            <w:tr w:rsidR="004C1232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31" name="Рисунок 2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затраты на проведение текущего ремонта помещения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Не предусмотрены</w:t>
                  </w:r>
                </w:p>
              </w:tc>
            </w:tr>
            <w:tr w:rsidR="004C1232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3360" cy="228600"/>
                        <wp:effectExtent l="0" t="0" r="0" b="0"/>
                        <wp:docPr id="230" name="Рисунок 2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затраты на содержание прилегающей территории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Не предусмотрены</w:t>
                  </w:r>
                </w:p>
              </w:tc>
            </w:tr>
            <w:tr w:rsidR="004C1232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35280" cy="228600"/>
                        <wp:effectExtent l="0" t="0" r="0" b="0"/>
                        <wp:docPr id="229" name="Рисунок 2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затраты на оплату услуг по обслуживанию и уборке помещения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</w:rPr>
                  </w:pPr>
                  <w:r>
                    <w:t>Не предусмотрены</w:t>
                  </w:r>
                </w:p>
              </w:tc>
            </w:tr>
            <w:tr w:rsidR="004C1232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9560" cy="228600"/>
                        <wp:effectExtent l="0" t="0" r="0" b="0"/>
                        <wp:docPr id="228" name="Рисунок 2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затраты на вывоз твердых бытовых отходов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5524,32</w:t>
                  </w:r>
                </w:p>
              </w:tc>
            </w:tr>
            <w:tr w:rsidR="004C1232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5260" cy="228600"/>
                        <wp:effectExtent l="0" t="0" r="0" b="0"/>
                        <wp:docPr id="227" name="Рисунок 2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– затраты на техническое обслуживание и </w:t>
                  </w:r>
                  <w:proofErr w:type="spellStart"/>
                  <w:r>
                    <w:t>регламентно</w:t>
                  </w:r>
                  <w:proofErr w:type="spellEnd"/>
                  <w:r>
                    <w:t>-профилактический ремонт лифтов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Не предусмотрены</w:t>
                  </w:r>
                </w:p>
              </w:tc>
            </w:tr>
            <w:tr w:rsidR="004C1232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27660" cy="228600"/>
                        <wp:effectExtent l="0" t="0" r="0" b="0"/>
                        <wp:docPr id="226" name="Рисунок 2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6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– затраты на техническое обслуживание и </w:t>
                  </w:r>
                  <w:proofErr w:type="spellStart"/>
                  <w:r>
                    <w:t>регламентно</w:t>
                  </w:r>
                  <w:proofErr w:type="spellEnd"/>
                  <w:r>
                    <w:t>-профилактический ремонт водонапорной насосной станции хозяйственно-питьевого и противопожарного водоснабжения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Не предусмотрены</w:t>
                  </w:r>
                </w:p>
              </w:tc>
            </w:tr>
            <w:tr w:rsidR="004C1232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35280" cy="228600"/>
                        <wp:effectExtent l="0" t="0" r="0" b="0"/>
                        <wp:docPr id="225" name="Рисунок 2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– затраты на техническое обслуживание и </w:t>
                  </w:r>
                  <w:proofErr w:type="spellStart"/>
                  <w:r>
                    <w:t>регламентно</w:t>
                  </w:r>
                  <w:proofErr w:type="spellEnd"/>
                  <w:r>
                    <w:t>-профилактический ремонт водонапорной насосной станции пожаротушения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Не предусмотрены</w:t>
                  </w:r>
                </w:p>
              </w:tc>
            </w:tr>
            <w:tr w:rsidR="004C1232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289560" cy="228600"/>
                        <wp:effectExtent l="0" t="0" r="0" b="0"/>
                        <wp:docPr id="224" name="Рисунок 2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– затраты на техническое обслуживание и </w:t>
                  </w:r>
                  <w:proofErr w:type="spellStart"/>
                  <w:r>
                    <w:t>регламентно</w:t>
                  </w:r>
                  <w:proofErr w:type="spellEnd"/>
                  <w:r>
                    <w:t>-профилактический ремонт индивидуального теплового пункта, в том числе на подготовку отопительной системы к зимнему сезону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Не предусмотрены</w:t>
                  </w:r>
                </w:p>
              </w:tc>
            </w:tr>
            <w:tr w:rsidR="004C1232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59080" cy="228600"/>
                        <wp:effectExtent l="0" t="0" r="7620" b="0"/>
                        <wp:docPr id="223" name="Рисунок 2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– затраты на техническое обслуживание и </w:t>
                  </w:r>
                  <w:proofErr w:type="spellStart"/>
                  <w:r>
                    <w:t>регламентно</w:t>
                  </w:r>
                  <w:proofErr w:type="spellEnd"/>
                  <w:r>
                    <w:t xml:space="preserve">-профилактический ремонт электрооборудования (электроподстанций, трансформаторных подстанций, </w:t>
                  </w:r>
                  <w:proofErr w:type="spellStart"/>
                  <w:r>
                    <w:t>электрощитовых</w:t>
                  </w:r>
                  <w:proofErr w:type="spellEnd"/>
                  <w:r>
                    <w:t>) административного здания (помещения)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Не предусмотрены</w:t>
                  </w:r>
                </w:p>
              </w:tc>
            </w:tr>
          </w:tbl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Такие затраты не подлежат отдельному расчету, если они включены в общую стоимость комплексных услуг управляющей компании.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57. Затраты на закупку услуг управляющей компании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58.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систем охранно-тревожной сигнализации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59. Затраты на проведение текущего ремонта помещения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222" name="Рисунок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) определяются исходя из установленной государственным органом, территориальным фондом нормы проведения ремонта, но не реже 1 раза в 3 года, с учетом требований </w:t>
            </w:r>
            <w:r>
              <w:rPr>
                <w:color w:val="106BBE"/>
                <w:sz w:val="28"/>
                <w:szCs w:val="28"/>
              </w:rPr>
              <w:t>Положения</w:t>
            </w:r>
            <w:r>
              <w:rPr>
                <w:sz w:val="28"/>
                <w:szCs w:val="28"/>
              </w:rPr>
      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</w:t>
            </w:r>
            <w:r>
              <w:rPr>
                <w:color w:val="106BBE"/>
                <w:sz w:val="28"/>
                <w:szCs w:val="28"/>
              </w:rPr>
              <w:t>приказом</w:t>
            </w:r>
            <w:r>
              <w:rPr>
                <w:sz w:val="28"/>
                <w:szCs w:val="28"/>
              </w:rPr>
              <w:t xml:space="preserve"> Государственного комитета по архитектуре и градостроительству при Госстрое СССР от 23.11.1988 № 312,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60. Затраты на содержание прилегающей территории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61. Затраты на оплату услуг по обслуживанию и уборке помещения </w:t>
            </w:r>
            <w:r>
              <w:rPr>
                <w:sz w:val="28"/>
                <w:szCs w:val="28"/>
              </w:rPr>
              <w:br/>
              <w:t>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35280" cy="228600"/>
                  <wp:effectExtent l="0" t="0" r="0" b="0"/>
                  <wp:docPr id="221" name="Рисунок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</w:p>
          <w:p w:rsidR="004C1232" w:rsidRDefault="004C123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10740" cy="579120"/>
                  <wp:effectExtent l="0" t="0" r="0" b="0"/>
                  <wp:docPr id="220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 где: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31"/>
              <w:gridCol w:w="5232"/>
            </w:tblGrid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88620" cy="228600"/>
                        <wp:effectExtent l="0" t="0" r="0" b="0"/>
                        <wp:docPr id="219" name="Рисунок 2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площадь в i-м помещении, в отношении которой планируется заключение договора (контракта) на обслуживание и уборку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</w:pPr>
                </w:p>
                <w:p w:rsidR="004C1232" w:rsidRDefault="004C1232">
                  <w:pPr>
                    <w:spacing w:line="256" w:lineRule="auto"/>
                    <w:jc w:val="center"/>
                  </w:pPr>
                  <w:r>
                    <w:t>0,0</w:t>
                  </w:r>
                </w:p>
              </w:tc>
            </w:tr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11480" cy="228600"/>
                        <wp:effectExtent l="0" t="0" r="0" b="0"/>
                        <wp:docPr id="218" name="Рисунок 2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14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цена услуги по обслуживанию и уборке i-</w:t>
                  </w:r>
                  <w:proofErr w:type="spellStart"/>
                  <w:r>
                    <w:t>го</w:t>
                  </w:r>
                  <w:proofErr w:type="spellEnd"/>
                  <w:r>
                    <w:t xml:space="preserve"> помещения в месяц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0,0</w:t>
                  </w:r>
                </w:p>
              </w:tc>
            </w:tr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26720" cy="228600"/>
                        <wp:effectExtent l="0" t="0" r="0" b="0"/>
                        <wp:docPr id="217" name="Рисунок 2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67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количество месяцев использования услуги по обслуживанию и уборке i-</w:t>
                  </w:r>
                  <w:proofErr w:type="spellStart"/>
                  <w:r>
                    <w:t>го</w:t>
                  </w:r>
                  <w:proofErr w:type="spellEnd"/>
                  <w:r>
                    <w:t xml:space="preserve"> помещения в месяц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</w:pPr>
                </w:p>
                <w:p w:rsidR="004C1232" w:rsidRDefault="004C1232">
                  <w:pPr>
                    <w:spacing w:line="256" w:lineRule="auto"/>
                    <w:jc w:val="center"/>
                  </w:pPr>
                  <w:r>
                    <w:t>0,0</w:t>
                  </w:r>
                </w:p>
              </w:tc>
            </w:tr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Затраты на оплату услуг по обслуживанию и уборке помещения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</w:tbl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 Затраты на вывоз твердых бытовых отходов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31"/>
              <w:gridCol w:w="5232"/>
            </w:tblGrid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ind w:firstLine="709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97180" cy="228600"/>
                        <wp:effectExtent l="0" t="0" r="0" b="0"/>
                        <wp:docPr id="216" name="Рисунок 2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количество куб. метров твердых бытовых отходов в год;</w:t>
                  </w:r>
                </w:p>
                <w:p w:rsidR="004C1232" w:rsidRDefault="004C1232">
                  <w:pPr>
                    <w:spacing w:line="256" w:lineRule="auto"/>
                    <w:jc w:val="both"/>
                  </w:pP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</w:pPr>
                </w:p>
                <w:p w:rsidR="004C1232" w:rsidRDefault="004C1232">
                  <w:pPr>
                    <w:spacing w:line="256" w:lineRule="auto"/>
                    <w:jc w:val="center"/>
                  </w:pPr>
                  <w:r>
                    <w:t>9 куб. метров</w:t>
                  </w:r>
                </w:p>
              </w:tc>
            </w:tr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ind w:firstLine="709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97180" cy="228600"/>
                        <wp:effectExtent l="0" t="0" r="7620" b="0"/>
                        <wp:docPr id="215" name="Рисунок 2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– цена вывоза </w:t>
                  </w:r>
                  <w:smartTag w:uri="urn:schemas-microsoft-com:office:smarttags" w:element="metricconverter">
                    <w:smartTagPr>
                      <w:attr w:name="ProductID" w:val="1 куб. метра"/>
                    </w:smartTagPr>
                    <w:r>
                      <w:t>1 куб. метра</w:t>
                    </w:r>
                  </w:smartTag>
                  <w:r>
                    <w:t xml:space="preserve"> твердых бытовых отходов.</w:t>
                  </w:r>
                </w:p>
                <w:p w:rsidR="004C1232" w:rsidRDefault="004C1232">
                  <w:pPr>
                    <w:spacing w:line="256" w:lineRule="auto"/>
                    <w:jc w:val="both"/>
                  </w:pP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460,36</w:t>
                  </w:r>
                </w:p>
              </w:tc>
            </w:tr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t>Затраты на вывоз твердых бытовых отходов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5524,32</w:t>
                  </w:r>
                </w:p>
              </w:tc>
            </w:tr>
          </w:tbl>
          <w:p w:rsidR="004C1232" w:rsidRDefault="004C1232">
            <w:pPr>
              <w:widowControl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63.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лифтов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64.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водонапорной насосной станции хозяйственно-питьевого и противопожарного водоснабжения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65.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водонапорной насосной станции пожаротушения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66.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индивидуального теплового пункта, в том числе на подготовку отопительной системы к зимнему сезону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 xml:space="preserve">-профилактический ремонт электрооборудования (электроподстанций, трансформаторных подстанций, </w:t>
            </w:r>
            <w:proofErr w:type="spellStart"/>
            <w:r>
              <w:rPr>
                <w:sz w:val="28"/>
                <w:szCs w:val="28"/>
              </w:rPr>
              <w:t>электрощитовых</w:t>
            </w:r>
            <w:proofErr w:type="spellEnd"/>
            <w:r>
              <w:rPr>
                <w:sz w:val="28"/>
                <w:szCs w:val="28"/>
              </w:rPr>
              <w:t>) административного здания (помещения)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 Затраты на техническое обслуживание и ремонт транспортных средств определяются по фактическим затратам в отчетном финансовом году.</w:t>
            </w:r>
          </w:p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Ind w:w="945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46"/>
            </w:tblGrid>
            <w:tr w:rsidR="004C1232">
              <w:tc>
                <w:tcPr>
                  <w:tcW w:w="7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ind w:left="295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Фактические затраты в отчетном финансовом году </w:t>
                  </w:r>
                  <w:proofErr w:type="gramStart"/>
                  <w:r>
                    <w:rPr>
                      <w:b/>
                      <w:bCs/>
                    </w:rPr>
                    <w:t xml:space="preserve">на </w:t>
                  </w:r>
                  <w:r>
                    <w:rPr>
                      <w:b/>
                    </w:rPr>
                    <w:t xml:space="preserve"> техническое</w:t>
                  </w:r>
                  <w:proofErr w:type="gramEnd"/>
                  <w:r>
                    <w:rPr>
                      <w:b/>
                    </w:rPr>
                    <w:t xml:space="preserve"> обслуживание и ремонт транспортных средств</w:t>
                  </w:r>
                  <w:r>
                    <w:rPr>
                      <w:bCs/>
                    </w:rPr>
                    <w:t>, руб.</w:t>
                  </w:r>
                </w:p>
              </w:tc>
            </w:tr>
            <w:tr w:rsidR="004C1232">
              <w:trPr>
                <w:trHeight w:val="100"/>
              </w:trPr>
              <w:tc>
                <w:tcPr>
                  <w:tcW w:w="7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47090,00</w:t>
                  </w:r>
                </w:p>
              </w:tc>
            </w:tr>
          </w:tbl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69.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бытового оборудования определяются по фактическим затратам в отчетном финансовом году</w:t>
            </w: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 xml:space="preserve">-профилактический ремонт иного оборудования – дизельных генераторных установок, систем газового пожаротушения, систем кондиционирования и вентиляции, систем пожарной </w:t>
            </w:r>
            <w:r>
              <w:rPr>
                <w:sz w:val="28"/>
                <w:szCs w:val="28"/>
              </w:rPr>
              <w:lastRenderedPageBreak/>
              <w:t>сигнализации, систем контроля и управления доступом, систем автоматического диспетчерского управления, систем видеонаблюдения</w:t>
            </w: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дизельных генераторных установок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72.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системы газового пожаротушения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73.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систем кондиционирования и вентиляции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систем пожарной сигнализации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систем контроля и управления доступом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систем автоматического диспетчерского управления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77.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систем видеонаблюдения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 Затраты на оплату услуг внештатных сотрудников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35280" cy="228600"/>
                  <wp:effectExtent l="0" t="0" r="7620" b="0"/>
                  <wp:docPr id="214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</w:p>
          <w:p w:rsidR="004C1232" w:rsidRDefault="004C123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92680" cy="579120"/>
                  <wp:effectExtent l="0" t="0" r="0" b="0"/>
                  <wp:docPr id="213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 где: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31"/>
              <w:gridCol w:w="5232"/>
            </w:tblGrid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26720" cy="228600"/>
                        <wp:effectExtent l="0" t="0" r="0" b="0"/>
                        <wp:docPr id="212" name="Рисунок 2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67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планируемое количество месяцев работы внештатного сотрудника в g-й должности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81000" cy="228600"/>
                        <wp:effectExtent l="0" t="0" r="0" b="0"/>
                        <wp:docPr id="211" name="Рисунок 2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стоимость 1 месяца работы внештатного сотрудника в g-й должности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имеется</w:t>
                  </w:r>
                </w:p>
              </w:tc>
            </w:tr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35280" cy="228600"/>
                        <wp:effectExtent l="0" t="0" r="0" b="0"/>
                        <wp:docPr id="210" name="Рисунок 2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процентная ставка страховых взносов в государственные внебюджетные фонды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 Затраты на оказание услуг по регистрации права собственности муниципального имущества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</w:p>
          <w:p w:rsidR="004C1232" w:rsidRDefault="004C1232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прочих работ и услуг, </w:t>
            </w:r>
            <w:r>
              <w:rPr>
                <w:sz w:val="28"/>
                <w:szCs w:val="28"/>
              </w:rPr>
              <w:br/>
              <w:t xml:space="preserve">не относящиеся к затратам на услуги связи, транспортные </w:t>
            </w:r>
            <w:r>
              <w:rPr>
                <w:sz w:val="28"/>
                <w:szCs w:val="28"/>
              </w:rPr>
              <w:br/>
              <w:t xml:space="preserve">услуги, оплату расходов по договорам об оказании услуг, </w:t>
            </w:r>
            <w:r>
              <w:rPr>
                <w:sz w:val="28"/>
                <w:szCs w:val="28"/>
              </w:rPr>
              <w:br/>
              <w:t xml:space="preserve">связанных с проездом и наймом жилого помещения </w:t>
            </w:r>
            <w:r>
              <w:rPr>
                <w:sz w:val="28"/>
                <w:szCs w:val="28"/>
              </w:rPr>
              <w:br/>
              <w:t xml:space="preserve">в связи с командированием работников, заключаемым </w:t>
            </w:r>
            <w:r>
              <w:rPr>
                <w:sz w:val="28"/>
                <w:szCs w:val="28"/>
              </w:rPr>
              <w:br/>
              <w:t xml:space="preserve">со сторонними организациями, а также к затратам </w:t>
            </w:r>
            <w:r>
              <w:rPr>
                <w:sz w:val="28"/>
                <w:szCs w:val="28"/>
              </w:rPr>
              <w:br/>
              <w:t xml:space="preserve">на коммунальные услуги, аренду помещений и оборудования, </w:t>
            </w:r>
            <w:r>
              <w:rPr>
                <w:sz w:val="28"/>
                <w:szCs w:val="28"/>
              </w:rPr>
              <w:br/>
              <w:t xml:space="preserve">содержание имущества в рамках прочих затрат и затратам </w:t>
            </w:r>
            <w:r>
              <w:rPr>
                <w:sz w:val="28"/>
                <w:szCs w:val="28"/>
              </w:rPr>
              <w:br/>
              <w:t xml:space="preserve">на приобретение прочих работ и услуг в рамках затрат </w:t>
            </w:r>
            <w:r>
              <w:rPr>
                <w:sz w:val="28"/>
                <w:szCs w:val="28"/>
              </w:rPr>
              <w:br/>
              <w:t>на информационно-коммуникационные технологии</w:t>
            </w: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 Затраты на оплату типографских работ и услуг, включая приобретение периодических печатных изданий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75260" cy="228600"/>
                  <wp:effectExtent l="0" t="0" r="0" b="0"/>
                  <wp:docPr id="209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), определяются по формуле:</w:t>
            </w: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54380" cy="228600"/>
                  <wp:effectExtent l="0" t="0" r="0" b="0"/>
                  <wp:docPr id="208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, 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906"/>
              <w:gridCol w:w="1994"/>
            </w:tblGrid>
            <w:tr w:rsidR="004C1232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844"/>
                  </w:pPr>
                  <w:r>
                    <w:t>Значения для расчета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9" w:lineRule="exact"/>
                    <w:jc w:val="center"/>
                  </w:pPr>
                  <w:r>
                    <w:t>Группа должностей группа 1, группа 2</w:t>
                  </w:r>
                </w:p>
              </w:tc>
            </w:tr>
            <w:tr w:rsidR="004C1232">
              <w:trPr>
                <w:trHeight w:val="391"/>
              </w:trPr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 xml:space="preserve">– затраты на приобретение </w:t>
                  </w:r>
                  <w:proofErr w:type="spellStart"/>
                  <w:r>
                    <w:t>спецжурналов</w:t>
                  </w:r>
                  <w:proofErr w:type="spellEnd"/>
                  <w:r>
                    <w:rPr>
                      <w:color w:val="000000"/>
                    </w:rPr>
                    <w:t xml:space="preserve"> и бланков строгой отчетности</w:t>
                  </w:r>
                  <w:r>
                    <w:t xml:space="preserve">, </w:t>
                  </w:r>
                  <w:proofErr w:type="spellStart"/>
                  <w:r>
                    <w:t>руб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4C1232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36220" cy="228600"/>
                        <wp:effectExtent l="0" t="0" r="0" b="0"/>
                        <wp:docPr id="207" name="Рисунок 2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– 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издания, </w:t>
                  </w:r>
                  <w:proofErr w:type="spellStart"/>
                  <w:r>
                    <w:t>руб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4C1232">
              <w:trPr>
                <w:trHeight w:val="503"/>
              </w:trPr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Затраты на оплату типографских работ и услуг, включая приобретение периодических печатных изданий </w:t>
                  </w:r>
                  <w:r>
                    <w:t>(</w:t>
                  </w:r>
                  <w:proofErr w:type="spellStart"/>
                  <w:r>
                    <w:t>З</w:t>
                  </w:r>
                  <w:r>
                    <w:rPr>
                      <w:vertAlign w:val="subscript"/>
                    </w:rPr>
                    <w:t>т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color w:val="FF0000"/>
                    </w:rPr>
                  </w:pPr>
                </w:p>
              </w:tc>
            </w:tr>
          </w:tbl>
          <w:p w:rsidR="004C1232" w:rsidRDefault="004C1232">
            <w:pPr>
              <w:widowControl/>
              <w:rPr>
                <w:sz w:val="24"/>
                <w:szCs w:val="24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81. Затраты на приобретение </w:t>
            </w:r>
            <w:proofErr w:type="spellStart"/>
            <w:r>
              <w:rPr>
                <w:sz w:val="28"/>
                <w:szCs w:val="28"/>
              </w:rPr>
              <w:t>спецжурналов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228600"/>
                  <wp:effectExtent l="0" t="0" r="0" b="0"/>
                  <wp:docPr id="206" name="Рисунок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</w:p>
          <w:p w:rsidR="004C1232" w:rsidRDefault="004C123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81100" cy="579120"/>
                  <wp:effectExtent l="0" t="0" r="0" b="0"/>
                  <wp:docPr id="205" name="Рисунок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 где: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906"/>
              <w:gridCol w:w="1994"/>
            </w:tblGrid>
            <w:tr w:rsidR="004C1232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844"/>
                  </w:pPr>
                  <w:r>
                    <w:t>Значения для расчета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9" w:lineRule="exact"/>
                    <w:jc w:val="center"/>
                  </w:pPr>
                </w:p>
              </w:tc>
            </w:tr>
            <w:tr w:rsidR="004C1232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59080" cy="228600"/>
                        <wp:effectExtent l="0" t="0" r="0" b="0"/>
                        <wp:docPr id="204" name="Рисунок 2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– количество приобретаемых i-х </w:t>
                  </w:r>
                  <w:proofErr w:type="spellStart"/>
                  <w:r>
                    <w:t>спецжурналов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Не предусмотрены</w:t>
                  </w:r>
                </w:p>
              </w:tc>
            </w:tr>
            <w:tr w:rsidR="004C1232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59080" cy="228600"/>
                        <wp:effectExtent l="0" t="0" r="7620" b="0"/>
                        <wp:docPr id="203" name="Рисунок 2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цена 1 i-</w:t>
                  </w:r>
                  <w:proofErr w:type="spellStart"/>
                  <w:r>
                    <w:t>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спецжурнала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Не предусмотрены</w:t>
                  </w:r>
                </w:p>
              </w:tc>
            </w:tr>
            <w:tr w:rsidR="004C1232">
              <w:trPr>
                <w:trHeight w:val="503"/>
              </w:trPr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82. Затраты на приобретение информационных услуг, которые включают в себя </w:t>
            </w:r>
            <w:r>
              <w:rPr>
                <w:sz w:val="28"/>
                <w:szCs w:val="28"/>
              </w:rPr>
              <w:lastRenderedPageBreak/>
              <w:t xml:space="preserve">затраты на приобретение периодических печатных изданий, справочной литературы, а также подачу объявлений в печатные издания </w:t>
            </w:r>
            <w:r>
              <w:rPr>
                <w:sz w:val="28"/>
                <w:szCs w:val="28"/>
              </w:rPr>
              <w:br/>
              <w:t>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6220" cy="228600"/>
                  <wp:effectExtent l="0" t="0" r="0" b="0"/>
                  <wp:docPr id="202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), определяются по фактическим затратам в отчетном финансовом году.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6120"/>
              <w:gridCol w:w="2520"/>
            </w:tblGrid>
            <w:tr w:rsidR="004C1232">
              <w:tc>
                <w:tcPr>
                  <w:tcW w:w="86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</w:pPr>
                  <w:r>
            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в отчетном финансовом году, руб.</w:t>
                  </w:r>
                </w:p>
              </w:tc>
            </w:tr>
            <w:tr w:rsidR="004C1232">
              <w:tc>
                <w:tcPr>
                  <w:tcW w:w="6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ind w:left="7" w:hanging="7"/>
                  </w:pPr>
                  <w:r>
                    <w:t>Периодические печатные издания: (Сельчанка)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4C1232">
              <w:tc>
                <w:tcPr>
                  <w:tcW w:w="6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2" w:lineRule="exact"/>
                    <w:ind w:left="7" w:hanging="7"/>
                  </w:pPr>
                  <w:r>
                    <w:t xml:space="preserve">Подача </w:t>
                  </w:r>
                  <w:proofErr w:type="gramStart"/>
                  <w:r>
                    <w:t>объявлений  в</w:t>
                  </w:r>
                  <w:proofErr w:type="gramEnd"/>
                  <w:r>
                    <w:t xml:space="preserve">  печатные  издания  (Сельчанка):</w:t>
                  </w:r>
                </w:p>
                <w:p w:rsidR="004C1232" w:rsidRDefault="004C1232">
                  <w:pPr>
                    <w:spacing w:line="252" w:lineRule="exact"/>
                    <w:ind w:left="7" w:hanging="7"/>
                  </w:pPr>
                </w:p>
                <w:p w:rsidR="004C1232" w:rsidRDefault="004C1232">
                  <w:pPr>
                    <w:spacing w:line="252" w:lineRule="exact"/>
                    <w:ind w:left="7" w:hanging="7"/>
                  </w:pP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511" w:lineRule="exact"/>
                    <w:ind w:firstLine="7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7000,00</w:t>
                  </w:r>
                </w:p>
                <w:p w:rsidR="004C1232" w:rsidRDefault="004C1232">
                  <w:pPr>
                    <w:spacing w:line="511" w:lineRule="exact"/>
                    <w:ind w:firstLine="7"/>
                  </w:pPr>
                </w:p>
              </w:tc>
            </w:tr>
            <w:tr w:rsidR="004C1232">
              <w:tc>
                <w:tcPr>
                  <w:tcW w:w="6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ind w:left="7" w:hanging="7"/>
                  </w:pPr>
                  <w:r>
                    <w:t>Всего затрат, руб.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511" w:lineRule="exact"/>
                    <w:ind w:firstLine="7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7000,00</w:t>
                  </w:r>
                </w:p>
              </w:tc>
            </w:tr>
          </w:tbl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 Затраты на оплату услуг внештатных сотрудников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35280" cy="228600"/>
                  <wp:effectExtent l="0" t="0" r="0" b="0"/>
                  <wp:docPr id="201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54580" cy="579120"/>
                  <wp:effectExtent l="0" t="0" r="0" b="0"/>
                  <wp:docPr id="200" name="Рисунок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5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31"/>
              <w:gridCol w:w="5232"/>
            </w:tblGrid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19100" cy="228600"/>
                        <wp:effectExtent l="0" t="0" r="0" b="0"/>
                        <wp:docPr id="199" name="Рисунок 1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планируемое количество месяцев работы внештатного сотрудника в j-й должности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73380" cy="228600"/>
                        <wp:effectExtent l="0" t="0" r="0" b="0"/>
                        <wp:docPr id="198" name="Рисунок 1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цена 1 месяца работы внештатного сотрудника в j-й должности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имеется</w:t>
                  </w:r>
                </w:p>
              </w:tc>
            </w:tr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27660" cy="228600"/>
                        <wp:effectExtent l="0" t="0" r="0" b="0"/>
                        <wp:docPr id="197" name="Рисунок 1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6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процентная ставка страховых взносов в государственные внебюджетные фонды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      </w: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84. Затраты на проведение </w:t>
            </w:r>
            <w:proofErr w:type="spellStart"/>
            <w:r>
              <w:rPr>
                <w:sz w:val="28"/>
                <w:szCs w:val="28"/>
              </w:rPr>
              <w:t>предрейсового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послерейсового</w:t>
            </w:r>
            <w:proofErr w:type="spellEnd"/>
            <w:r>
              <w:rPr>
                <w:sz w:val="28"/>
                <w:szCs w:val="28"/>
              </w:rPr>
              <w:t xml:space="preserve"> осмотра водителей транспортных средств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97180" cy="228600"/>
                  <wp:effectExtent l="0" t="0" r="0" b="0"/>
                  <wp:docPr id="196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</w:p>
          <w:p w:rsidR="004C1232" w:rsidRDefault="004C123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16380" cy="457200"/>
                  <wp:effectExtent l="0" t="0" r="0" b="0"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4"/>
                <w:szCs w:val="24"/>
              </w:rPr>
              <w:t>где</w:t>
            </w:r>
            <w:r>
              <w:t>: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776"/>
              <w:gridCol w:w="2124"/>
            </w:tblGrid>
            <w:tr w:rsidR="004C1232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786"/>
                  </w:pPr>
                  <w:r>
                    <w:t>Значения для расчета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9" w:lineRule="exact"/>
                    <w:jc w:val="center"/>
                  </w:pPr>
                  <w:r>
                    <w:t>Группа должностей группа 1, группа 2</w:t>
                  </w:r>
                </w:p>
              </w:tc>
            </w:tr>
            <w:tr w:rsidR="004C1232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89560" cy="228600"/>
                        <wp:effectExtent l="0" t="0" r="0" b="0"/>
                        <wp:docPr id="194" name="Рисунок 1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>– количество водителей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4C1232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lang w:eastAsia="en-US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89560" cy="228600"/>
                        <wp:effectExtent l="0" t="0" r="0" b="0"/>
                        <wp:docPr id="193" name="Рисунок 1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28"/>
                      <w:szCs w:val="28"/>
                    </w:rPr>
                    <w:t>-</w:t>
                  </w:r>
                  <w:r>
                    <w:rPr>
                      <w:sz w:val="22"/>
                      <w:szCs w:val="22"/>
                    </w:rPr>
                    <w:t xml:space="preserve"> цена проведения 1 </w:t>
                  </w:r>
                  <w:proofErr w:type="spellStart"/>
                  <w:r>
                    <w:rPr>
                      <w:sz w:val="22"/>
                      <w:szCs w:val="22"/>
                    </w:rPr>
                    <w:t>предрейсового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и </w:t>
                  </w:r>
                  <w:proofErr w:type="spellStart"/>
                  <w:r>
                    <w:rPr>
                      <w:sz w:val="22"/>
                      <w:szCs w:val="22"/>
                    </w:rPr>
                    <w:t>послерейсового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осмотра (</w:t>
                  </w:r>
                  <w:proofErr w:type="spellStart"/>
                  <w:r>
                    <w:rPr>
                      <w:sz w:val="22"/>
                      <w:szCs w:val="22"/>
                    </w:rPr>
                    <w:t>руб</w:t>
                  </w:r>
                  <w:proofErr w:type="spellEnd"/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40,00</w:t>
                  </w:r>
                </w:p>
              </w:tc>
            </w:tr>
            <w:tr w:rsidR="004C1232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rPr>
                      <w:sz w:val="22"/>
                      <w:szCs w:val="22"/>
                    </w:rPr>
                    <w:t> </w:t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04800" cy="228600"/>
                        <wp:effectExtent l="0" t="0" r="0" b="0"/>
                        <wp:docPr id="192" name="Рисунок 1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>– </w:t>
                  </w:r>
                  <w:r>
                    <w:rPr>
                      <w:sz w:val="22"/>
                      <w:szCs w:val="22"/>
                    </w:rPr>
                    <w:t>количество рабочих дней в году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</w:tr>
            <w:tr w:rsidR="004C1232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lastRenderedPageBreak/>
                    <w:t>1,2 – поправочный коэффициент, учитывающий неявки на работу по причинам, установленным  трудовым законодательством Российской Федерации (отпуск, бодьничный лист)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8233,33</w:t>
                  </w:r>
                </w:p>
              </w:tc>
            </w:tr>
            <w:tr w:rsidR="004C1232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9" w:lineRule="exact"/>
                    <w:ind w:right="169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Затраты    на </w:t>
                  </w:r>
                  <w:r>
                    <w:rPr>
                      <w:b/>
                      <w:sz w:val="24"/>
                      <w:szCs w:val="24"/>
                    </w:rPr>
                    <w:t xml:space="preserve">проведение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предрейсового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и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послерейсового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осмотра водителей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8233,33</w:t>
                  </w:r>
                </w:p>
              </w:tc>
            </w:tr>
          </w:tbl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85. Затраты на проведение диспансеризации работников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86. Затраты на оплату работ по монтажу (установке), дооборудованию и наладке оборудования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 Затраты на оплату услуг вневедомственной охраны определяются по фактическим затратам в отчетном финансовом году.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88. Затраты на приобретение полисов обязательного страхования гражданской ответственности владельцев транспортных средств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81000" cy="228600"/>
                  <wp:effectExtent l="0" t="0" r="0" b="0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) определяются в соответствии с базовыми ставками страховых тарифов и коэффициентами страховых тарифов, установленными </w:t>
            </w:r>
            <w:r>
              <w:rPr>
                <w:color w:val="106BBE"/>
                <w:sz w:val="28"/>
                <w:szCs w:val="28"/>
              </w:rPr>
              <w:t>указанием</w:t>
            </w:r>
            <w:r>
              <w:rPr>
                <w:sz w:val="28"/>
                <w:szCs w:val="28"/>
              </w:rPr>
              <w:t xml:space="preserve"> Центрального банка Российской Федерации от 19.09.2014 № 3384-У «О 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tbl>
            <w:tblPr>
              <w:tblW w:w="898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2730"/>
              <w:gridCol w:w="1500"/>
              <w:gridCol w:w="2643"/>
              <w:gridCol w:w="1555"/>
            </w:tblGrid>
            <w:tr w:rsidR="004C1232">
              <w:trPr>
                <w:trHeight w:val="154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Вид транспорта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Количество полисов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Цена за приобретение одного полиса (не более), руб.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Всего затрат в год, руб.</w:t>
                  </w:r>
                </w:p>
              </w:tc>
            </w:tr>
            <w:tr w:rsidR="004C1232">
              <w:trPr>
                <w:trHeight w:val="34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УАЗ 220694 04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6683,0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6683,0</w:t>
                  </w:r>
                </w:p>
              </w:tc>
            </w:tr>
            <w:tr w:rsidR="004C1232">
              <w:trPr>
                <w:trHeight w:val="34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ГАЗ 31105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6683,0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6683,0</w:t>
                  </w:r>
                </w:p>
              </w:tc>
            </w:tr>
            <w:tr w:rsidR="004C1232">
              <w:trPr>
                <w:trHeight w:val="34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ЗИЛ-131-С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9667,57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9667,57</w:t>
                  </w:r>
                </w:p>
              </w:tc>
            </w:tr>
            <w:tr w:rsidR="004C1232">
              <w:trPr>
                <w:trHeight w:val="34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КРАЗ Б1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14555,85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14555,85</w:t>
                  </w:r>
                </w:p>
              </w:tc>
            </w:tr>
            <w:tr w:rsidR="004C1232">
              <w:trPr>
                <w:trHeight w:val="34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6"/>
                      <w:szCs w:val="26"/>
                    </w:rPr>
                    <w:t>37589,42</w:t>
                  </w:r>
                </w:p>
              </w:tc>
            </w:tr>
          </w:tbl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89. Затраты на оплату труда независимых экспертов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</w:p>
          <w:p w:rsidR="004C1232" w:rsidRDefault="004C1232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основных средств, не отнесенные </w:t>
            </w:r>
            <w:r>
              <w:rPr>
                <w:sz w:val="28"/>
                <w:szCs w:val="28"/>
              </w:rPr>
              <w:br/>
              <w:t xml:space="preserve">к затратам на приобретение основных средств в рамках затрат </w:t>
            </w:r>
            <w:r>
              <w:rPr>
                <w:sz w:val="28"/>
                <w:szCs w:val="28"/>
              </w:rPr>
              <w:br/>
              <w:t>на информационно-коммуникационные технологии</w:t>
            </w: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90. 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 Затраты на приобретение движимого имущества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Определяются фактическими затратами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92. Затраты на приобретение недвижимого имущества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93. Затраты на приобретение систем кондиционирования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6700" cy="274320"/>
                  <wp:effectExtent l="0" t="0" r="0" b="0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), определяются по формуле: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07920" cy="274320"/>
                  <wp:effectExtent l="0" t="0" r="0" b="0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920"/>
              <w:gridCol w:w="1987"/>
            </w:tblGrid>
            <w:tr w:rsidR="004C1232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851"/>
                  </w:pPr>
                  <w:r>
                    <w:t>Значения для расчета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ind w:left="302"/>
                    <w:jc w:val="center"/>
                  </w:pPr>
                  <w:r>
                    <w:t>Затраты, руб.</w:t>
                  </w:r>
                </w:p>
              </w:tc>
            </w:tr>
            <w:tr w:rsidR="004C1232">
              <w:tc>
                <w:tcPr>
                  <w:tcW w:w="792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</w:pPr>
                </w:p>
              </w:tc>
            </w:tr>
            <w:tr w:rsidR="004C1232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88" name="Рисунок 1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– затраты на приобретение бланочной и иной типографской продукции, </w:t>
                  </w:r>
                  <w:proofErr w:type="spellStart"/>
                  <w:r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4C1232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35280" cy="228600"/>
                        <wp:effectExtent l="0" t="0" r="7620" b="0"/>
                        <wp:docPr id="187" name="Рисунок 1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– затраты на приобретение канцелярских принадлежностей, </w:t>
                  </w:r>
                  <w:proofErr w:type="spellStart"/>
                  <w:r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18820,80</w:t>
                  </w:r>
                </w:p>
              </w:tc>
            </w:tr>
            <w:tr w:rsidR="004C1232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36220" cy="228600"/>
                        <wp:effectExtent l="0" t="0" r="0" b="0"/>
                        <wp:docPr id="186" name="Рисунок 1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– затраты на приобретение хозяйственных товаров и принадлежностей, </w:t>
                  </w:r>
                  <w:proofErr w:type="spellStart"/>
                  <w:r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FontStyle84"/>
                      <w:b w:val="0"/>
                      <w:color w:val="000000"/>
                      <w:sz w:val="22"/>
                      <w:szCs w:val="22"/>
                    </w:rPr>
                    <w:t>13983,00</w:t>
                  </w:r>
                </w:p>
              </w:tc>
            </w:tr>
            <w:tr w:rsidR="004C1232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89560" cy="228600"/>
                        <wp:effectExtent l="0" t="0" r="0" b="0"/>
                        <wp:docPr id="185" name="Рисунок 1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– затраты на приобретение горюче-смазочных материалов, </w:t>
                  </w:r>
                  <w:proofErr w:type="spellStart"/>
                  <w:r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104500,00</w:t>
                  </w:r>
                </w:p>
              </w:tc>
            </w:tr>
            <w:tr w:rsidR="004C1232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228600"/>
                        <wp:effectExtent l="0" t="0" r="0" b="0"/>
                        <wp:docPr id="184" name="Рисунок 1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– затраты на приобретение запасных частей для транспортных средств, </w:t>
                  </w:r>
                  <w:proofErr w:type="spellStart"/>
                  <w:r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30000,00</w:t>
                  </w:r>
                </w:p>
              </w:tc>
            </w:tr>
            <w:tr w:rsidR="004C1232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35280" cy="228600"/>
                        <wp:effectExtent l="0" t="0" r="0" b="0"/>
                        <wp:docPr id="183" name="Рисунок 1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– затраты на приобретение материальных запасов для нужд гражданской обороны, </w:t>
                  </w:r>
                  <w:proofErr w:type="spellStart"/>
                  <w:r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C1232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Затраты на приобретение материальных запасов, не отнесенные к затратам   на   приобретение материальных запасов в рамках затрат на информационно-коммуникационные технологии </w:t>
                  </w:r>
                  <w:r>
                    <w:rPr>
                      <w:sz w:val="26"/>
                      <w:szCs w:val="26"/>
                    </w:rPr>
                    <w:t>(</w:t>
                  </w:r>
                  <w:r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66700" cy="274320"/>
                        <wp:effectExtent l="0" t="0" r="0" b="0"/>
                        <wp:docPr id="182" name="Рисунок 1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36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167303,80</w:t>
                  </w:r>
                </w:p>
              </w:tc>
            </w:tr>
          </w:tbl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95. Затраты на приобретение бланочной продукции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31"/>
              <w:gridCol w:w="5232"/>
            </w:tblGrid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20980" cy="228600"/>
                        <wp:effectExtent l="0" t="0" r="0" b="0"/>
                        <wp:docPr id="181" name="Рисунок 1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планируемое к приобретению количество бланочной продукции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предусмотрено</w:t>
                  </w:r>
                </w:p>
              </w:tc>
            </w:tr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3360" cy="228600"/>
                        <wp:effectExtent l="0" t="0" r="0" b="0"/>
                        <wp:docPr id="180" name="Рисунок 1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цена 1 бланка по i-</w:t>
                  </w:r>
                  <w:proofErr w:type="spellStart"/>
                  <w:r>
                    <w:t>му</w:t>
                  </w:r>
                  <w:proofErr w:type="spellEnd"/>
                  <w:r>
                    <w:t xml:space="preserve"> тиражу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97180" cy="228600"/>
                        <wp:effectExtent l="0" t="0" r="0" b="0"/>
                        <wp:docPr id="179" name="Рисунок 1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планируемое к приобретению количество прочей продукции, изготовляемой типографией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97180" cy="228600"/>
                        <wp:effectExtent l="0" t="0" r="0" b="0"/>
                        <wp:docPr id="178" name="Рисунок 1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цена 1 единицы прочей продукции, изготовляемой типографией, по j-</w:t>
                  </w:r>
                  <w:proofErr w:type="spellStart"/>
                  <w:r>
                    <w:t>му</w:t>
                  </w:r>
                  <w:proofErr w:type="spellEnd"/>
                  <w:r>
                    <w:t xml:space="preserve"> тиражу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Затраты на приобретение бланочной продукции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96. Затраты на приобретение канцелярских принадлежностей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35280" cy="228600"/>
                  <wp:effectExtent l="0" t="0" r="7620" b="0"/>
                  <wp:docPr id="177" name="Рисунок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</w:p>
          <w:p w:rsidR="004C1232" w:rsidRDefault="004C123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0" cy="579120"/>
                  <wp:effectExtent l="0" t="0" r="0" b="0"/>
                  <wp:docPr id="176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</w:t>
            </w:r>
          </w:p>
          <w:tbl>
            <w:tblPr>
              <w:tblW w:w="10236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983"/>
              <w:gridCol w:w="3261"/>
              <w:gridCol w:w="709"/>
              <w:gridCol w:w="1842"/>
              <w:gridCol w:w="1843"/>
              <w:gridCol w:w="11"/>
              <w:gridCol w:w="1587"/>
            </w:tblGrid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C1232" w:rsidRDefault="004C1232">
                  <w:pPr>
                    <w:spacing w:line="252" w:lineRule="exact"/>
                    <w:jc w:val="center"/>
                  </w:pPr>
                </w:p>
              </w:tc>
              <w:tc>
                <w:tcPr>
                  <w:tcW w:w="39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88620" cy="228600"/>
                        <wp:effectExtent l="0" t="0" r="0" b="0"/>
                        <wp:docPr id="175" name="Рисунок 1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>– количество i-</w:t>
                  </w:r>
                  <w:proofErr w:type="spellStart"/>
                  <w:r>
                    <w:rPr>
                      <w:sz w:val="22"/>
                      <w:szCs w:val="22"/>
                    </w:rPr>
                    <w:t>гo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предмета канцелярских принадлежностей согласно нормативам, определяемым муниципальными органами в соответствии с </w:t>
                  </w:r>
                  <w:r>
                    <w:rPr>
                      <w:color w:val="106BBE"/>
                      <w:sz w:val="22"/>
                      <w:szCs w:val="22"/>
                    </w:rPr>
                    <w:t>пунктом 7</w:t>
                  </w:r>
                  <w:r>
                    <w:rPr>
                      <w:sz w:val="22"/>
                      <w:szCs w:val="22"/>
                    </w:rPr>
                    <w:t xml:space="preserve"> Правил в расчете на основного работника, шт.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59080" cy="228600"/>
                        <wp:effectExtent l="0" t="0" r="0" b="0"/>
                        <wp:docPr id="174" name="Рисунок 1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– расчетная численность основных работников, определяемая в соответствии с </w:t>
                  </w:r>
                  <w:r>
                    <w:rPr>
                      <w:color w:val="106BBE"/>
                      <w:sz w:val="22"/>
                      <w:szCs w:val="22"/>
                    </w:rPr>
                    <w:t>пунктами 17 – 22</w:t>
                  </w:r>
                  <w:r>
                    <w:rPr>
                      <w:color w:val="000000"/>
                      <w:sz w:val="22"/>
                      <w:szCs w:val="22"/>
                    </w:rPr>
                    <w:t>Общих правил определения</w:t>
                  </w:r>
                  <w:r>
                    <w:rPr>
                      <w:sz w:val="22"/>
                      <w:szCs w:val="22"/>
                    </w:rPr>
                    <w:t xml:space="preserve"> нормативных затрат, чел.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73380" cy="228600"/>
                        <wp:effectExtent l="0" t="0" r="7620" b="0"/>
                        <wp:docPr id="173" name="Рисунок 1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>– цена i-</w:t>
                  </w:r>
                  <w:proofErr w:type="spellStart"/>
                  <w:r>
                    <w:rPr>
                      <w:sz w:val="22"/>
                      <w:szCs w:val="22"/>
                    </w:rPr>
                    <w:t>гo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предмета канцелярских принадлежностей согласно нормативам, определяемым муниципальными органами в соответствии с </w:t>
                  </w:r>
                  <w:r>
                    <w:rPr>
                      <w:color w:val="106BBE"/>
                      <w:sz w:val="22"/>
                      <w:szCs w:val="22"/>
                    </w:rPr>
                    <w:t>пунктом 7</w:t>
                  </w:r>
                  <w:r>
                    <w:rPr>
                      <w:sz w:val="22"/>
                      <w:szCs w:val="22"/>
                    </w:rPr>
                    <w:t xml:space="preserve"> Правил, руб.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Затраты     на приобретение канцелярских 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прннадлежностей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З</w:t>
                  </w:r>
                  <w:r>
                    <w:rPr>
                      <w:b/>
                      <w:bCs/>
                      <w:sz w:val="18"/>
                      <w:szCs w:val="18"/>
                      <w:vertAlign w:val="subscript"/>
                    </w:rPr>
                    <w:t>канц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03"/>
                    <w:jc w:val="center"/>
                  </w:pPr>
                  <w:r>
                    <w:t>1.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proofErr w:type="spellStart"/>
                  <w:r>
                    <w:t>Антистеплер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68,00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136,00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03"/>
                    <w:jc w:val="center"/>
                  </w:pPr>
                  <w:r>
                    <w:t>2.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Блок д/записей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50,00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200,00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03"/>
                    <w:jc w:val="center"/>
                  </w:pPr>
                  <w:r>
                    <w:t>3.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Блок д/записей с клеящей полоской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28,00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112,00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03"/>
                    <w:jc w:val="center"/>
                  </w:pPr>
                  <w:r>
                    <w:t>4.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Корректор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53.60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214,40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03"/>
                    <w:jc w:val="center"/>
                  </w:pPr>
                  <w:r>
                    <w:t>5.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 xml:space="preserve">Бумага листовая </w:t>
                  </w:r>
                  <w:proofErr w:type="spellStart"/>
                  <w:r>
                    <w:t>дляорг.техники</w:t>
                  </w:r>
                  <w:proofErr w:type="spellEnd"/>
                  <w:r>
                    <w:t xml:space="preserve"> А4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12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380,00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9120,00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03"/>
                    <w:jc w:val="center"/>
                  </w:pPr>
                  <w:r>
                    <w:t>6.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Бумага для факса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70,00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140,00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03"/>
                    <w:jc w:val="center"/>
                  </w:pPr>
                  <w:r>
                    <w:t>7.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Ластик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12,20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48,80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10"/>
                    <w:jc w:val="center"/>
                  </w:pPr>
                  <w:r>
                    <w:t>8.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Дырокол 30 листов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1202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300,00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600,00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03"/>
                    <w:jc w:val="center"/>
                  </w:pPr>
                  <w:r>
                    <w:t>9.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proofErr w:type="spellStart"/>
                  <w:r>
                    <w:t>Текстовыделитель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40,00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160,00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25"/>
                    <w:jc w:val="center"/>
                  </w:pPr>
                  <w:r>
                    <w:t>10.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 xml:space="preserve">Зажим для бумаги 19 мм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5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5,55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55,50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25"/>
                    <w:jc w:val="center"/>
                  </w:pPr>
                  <w:r>
                    <w:t>11.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 xml:space="preserve">Зажим для </w:t>
                  </w:r>
                  <w:proofErr w:type="gramStart"/>
                  <w:r>
                    <w:t>бумаги  32</w:t>
                  </w:r>
                  <w:proofErr w:type="gramEnd"/>
                  <w:r>
                    <w:t xml:space="preserve"> мм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5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8,15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81,50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25"/>
                    <w:jc w:val="center"/>
                  </w:pPr>
                  <w:r>
                    <w:t>12.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ind w:left="22" w:hanging="22"/>
                  </w:pPr>
                  <w:r>
                    <w:t>Календарь перекидной настольный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36,50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73,00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25"/>
                    <w:jc w:val="center"/>
                  </w:pPr>
                  <w:r>
                    <w:t>13.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Карандаш простой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3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4,55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27,30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25"/>
                    <w:jc w:val="center"/>
                  </w:pPr>
                  <w:r>
                    <w:t>14.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 xml:space="preserve">Папка-регистратор </w:t>
                  </w:r>
                  <w:smartTag w:uri="urn:schemas-microsoft-com:office:smarttags" w:element="metricconverter">
                    <w:smartTagPr>
                      <w:attr w:name="ProductID" w:val="100 километров"/>
                    </w:smartTagPr>
                    <w:r>
                      <w:t>50 мм</w:t>
                    </w:r>
                  </w:smartTag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130,00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520,00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2"/>
                    <w:jc w:val="center"/>
                  </w:pPr>
                  <w:r>
                    <w:t>15.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 xml:space="preserve">Папка-регистратор </w:t>
                  </w:r>
                  <w:smartTag w:uri="urn:schemas-microsoft-com:office:smarttags" w:element="metricconverter">
                    <w:smartTagPr>
                      <w:attr w:name="ProductID" w:val="100 километров"/>
                    </w:smartTagPr>
                    <w:r>
                      <w:t>70 мм</w:t>
                    </w:r>
                  </w:smartTag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180,00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720,00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25"/>
                    <w:jc w:val="center"/>
                  </w:pPr>
                  <w:r>
                    <w:t>16.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proofErr w:type="spellStart"/>
                  <w:r>
                    <w:t>Текстовыделитель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35,45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141,80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2"/>
                    <w:jc w:val="center"/>
                  </w:pPr>
                  <w:r>
                    <w:t>17.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proofErr w:type="spellStart"/>
                  <w:r>
                    <w:t>Мультифора</w:t>
                  </w:r>
                  <w:proofErr w:type="spellEnd"/>
                  <w:r>
                    <w:t xml:space="preserve"> прозрачная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40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1,55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62,00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2"/>
                    <w:jc w:val="center"/>
                  </w:pPr>
                  <w:r>
                    <w:t>18.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Ручка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6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13,20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158,40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2"/>
                    <w:jc w:val="center"/>
                  </w:pPr>
                  <w:r>
                    <w:t>19.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Клей ПВА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10,35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41,40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18"/>
                    <w:jc w:val="center"/>
                  </w:pPr>
                  <w:r>
                    <w:t>20.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Клей-карандаш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42,50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170,00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18"/>
                    <w:jc w:val="center"/>
                  </w:pPr>
                  <w:r>
                    <w:t>21.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Папка без скоросшивателя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30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5,50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330,00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18"/>
                    <w:jc w:val="center"/>
                  </w:pPr>
                  <w:r>
                    <w:t>22.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Нож для бумаг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31,70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63,40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18"/>
                    <w:jc w:val="center"/>
                  </w:pPr>
                  <w:r>
                    <w:t>23.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Короб архивный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170,00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340,00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18"/>
                    <w:jc w:val="center"/>
                  </w:pPr>
                  <w:r>
                    <w:t>24.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Папка на завязках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5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12,00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120,00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18"/>
                    <w:jc w:val="center"/>
                  </w:pPr>
                  <w:r>
                    <w:t>25.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Папка-конверт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20,00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40,00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25"/>
                    <w:jc w:val="center"/>
                  </w:pPr>
                  <w:r>
                    <w:t>26.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 xml:space="preserve">Ручка </w:t>
                  </w:r>
                  <w:proofErr w:type="spellStart"/>
                  <w:r>
                    <w:t>гелевая</w:t>
                  </w:r>
                  <w:proofErr w:type="spellEnd"/>
                  <w:r>
                    <w:t xml:space="preserve"> черная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25,00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100,00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25"/>
                    <w:jc w:val="center"/>
                  </w:pPr>
                  <w:r>
                    <w:t>27.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 xml:space="preserve">скобы для </w:t>
                  </w:r>
                  <w:proofErr w:type="spellStart"/>
                  <w:r>
                    <w:t>степлера</w:t>
                  </w:r>
                  <w:proofErr w:type="spellEnd"/>
                  <w:r>
                    <w:t xml:space="preserve"> № 24/6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30,00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120,00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25"/>
                    <w:jc w:val="center"/>
                  </w:pPr>
                  <w:r>
                    <w:t>28.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pacing w:val="30"/>
                    </w:rPr>
                  </w:pPr>
                  <w:r>
                    <w:t>скобы для степлера</w:t>
                  </w:r>
                  <w:r>
                    <w:rPr>
                      <w:spacing w:val="30"/>
                    </w:rPr>
                    <w:t>№10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20,00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40,00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25"/>
                    <w:jc w:val="center"/>
                  </w:pPr>
                  <w:r>
                    <w:t>29.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Скоросшиватель пластик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10,00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40,00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2"/>
                    <w:jc w:val="center"/>
                  </w:pPr>
                  <w:r>
                    <w:t>30.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9" w:lineRule="exact"/>
                    <w:ind w:firstLine="22"/>
                  </w:pPr>
                  <w:r>
                    <w:t xml:space="preserve">Скоросшиватель белый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10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15,00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300,00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2"/>
                    <w:jc w:val="center"/>
                  </w:pPr>
                  <w:r>
                    <w:t>31.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9" w:lineRule="exact"/>
                    <w:ind w:firstLine="29"/>
                  </w:pPr>
                  <w:r>
                    <w:t>Скотч канцелярский большой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36,00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72,00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2"/>
                    <w:jc w:val="center"/>
                  </w:pPr>
                  <w:r>
                    <w:t>32.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ind w:firstLine="36"/>
                  </w:pPr>
                  <w:r>
                    <w:t>Скотч канцелярский маленький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15,00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60,00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2"/>
                    <w:jc w:val="center"/>
                  </w:pPr>
                  <w:r>
                    <w:t>33.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Скрепки металлические 28мм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13,10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104,80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2"/>
                    <w:jc w:val="center"/>
                  </w:pPr>
                  <w:r>
                    <w:t>34.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Скрепки металлические 50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29,50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118,00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9"/>
                    <w:jc w:val="center"/>
                  </w:pPr>
                  <w:r>
                    <w:t>35.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proofErr w:type="spellStart"/>
                  <w:r>
                    <w:t>Степлер</w:t>
                  </w:r>
                  <w:proofErr w:type="spellEnd"/>
                  <w:r>
                    <w:t xml:space="preserve"> №24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792"/>
                    <w:jc w:val="right"/>
                  </w:pPr>
                  <w:r>
                    <w:t>250,00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500,00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9"/>
                    <w:jc w:val="center"/>
                  </w:pPr>
                  <w:r>
                    <w:t>36.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Тетрадь 18л клетка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23"/>
                    <w:jc w:val="right"/>
                  </w:pPr>
                  <w:r>
                    <w:t>4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10,00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80,00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9"/>
                    <w:jc w:val="center"/>
                  </w:pPr>
                  <w:r>
                    <w:lastRenderedPageBreak/>
                    <w:t>37.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Тетрадь 96л клетка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52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100,00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200,00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9"/>
                    <w:jc w:val="center"/>
                  </w:pPr>
                  <w:r>
                    <w:t>38.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Точилка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52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15,00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30,00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46"/>
                    <w:jc w:val="center"/>
                  </w:pPr>
                  <w:r>
                    <w:t>39.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Ножницы канц.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52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87,85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175,50,00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9"/>
                    <w:jc w:val="center"/>
                  </w:pPr>
                  <w:r>
                    <w:t>40.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Подставка под календарь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52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100,00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200,00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9"/>
                    <w:jc w:val="center"/>
                  </w:pPr>
                  <w:r>
                    <w:t>41.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Журнал учета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30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120,00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240,00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9"/>
                    <w:jc w:val="center"/>
                  </w:pPr>
                  <w:r>
                    <w:t>42.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Флаг РФ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38"/>
                    <w:jc w:val="right"/>
                  </w:pPr>
                  <w: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400,00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tabs>
                      <w:tab w:val="center" w:pos="598"/>
                      <w:tab w:val="right" w:pos="1196"/>
                    </w:tabs>
                    <w:spacing w:line="256" w:lineRule="auto"/>
                    <w:jc w:val="right"/>
                  </w:pPr>
                  <w:r>
                    <w:tab/>
                    <w:t xml:space="preserve">          800,00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46"/>
                    <w:jc w:val="center"/>
                  </w:pPr>
                  <w:r>
                    <w:t>43.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Папка адресная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38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150,00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300,00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46"/>
                    <w:jc w:val="center"/>
                  </w:pPr>
                  <w:r>
                    <w:t>44.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Фото рамки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59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110.00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220,00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46"/>
                    <w:jc w:val="center"/>
                  </w:pPr>
                  <w:r>
                    <w:t>45.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Открытки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59"/>
                    <w:jc w:val="right"/>
                  </w:pPr>
                  <w:r>
                    <w:t>5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46,00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460,00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61"/>
                    <w:jc w:val="center"/>
                  </w:pPr>
                  <w:r>
                    <w:t>46.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Фото бумага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38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355,00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700,00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61"/>
                    <w:jc w:val="center"/>
                  </w:pPr>
                  <w:r>
                    <w:t>47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ind w:firstLine="36"/>
                  </w:pPr>
                  <w:r>
                    <w:t>Стержень для ручки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5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4,50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45,00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61"/>
                    <w:jc w:val="center"/>
                  </w:pPr>
                  <w:r>
                    <w:t>48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ind w:firstLine="36"/>
                  </w:pPr>
                  <w:r>
                    <w:t>Нитки для сшивания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60,00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240,00</w:t>
                  </w:r>
                </w:p>
              </w:tc>
            </w:tr>
            <w:tr w:rsidR="004C1232">
              <w:tc>
                <w:tcPr>
                  <w:tcW w:w="8633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324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59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18820,80</w:t>
                  </w:r>
                </w:p>
              </w:tc>
            </w:tr>
          </w:tbl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 Затраты на приобретение хозяйственных товаров и принадлежностей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6220" cy="228600"/>
                  <wp:effectExtent l="0" t="0" r="0" b="0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</w:p>
          <w:p w:rsidR="004C1232" w:rsidRDefault="004C1232">
            <w:pPr>
              <w:jc w:val="center"/>
              <w:rPr>
                <w:noProof/>
                <w:sz w:val="28"/>
                <w:szCs w:val="28"/>
              </w:rPr>
            </w:pPr>
          </w:p>
          <w:p w:rsidR="004C1232" w:rsidRDefault="004C123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249680" cy="579120"/>
                  <wp:effectExtent l="0" t="0" r="0" b="0"/>
                  <wp:docPr id="171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</w:t>
            </w:r>
          </w:p>
          <w:tbl>
            <w:tblPr>
              <w:tblW w:w="9828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448"/>
              <w:gridCol w:w="576"/>
              <w:gridCol w:w="2839"/>
              <w:gridCol w:w="1124"/>
              <w:gridCol w:w="2407"/>
              <w:gridCol w:w="1434"/>
            </w:tblGrid>
            <w:tr w:rsidR="004C1232"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ind w:firstLine="23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Группа должностей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19"/>
                    <w:widowControl/>
                    <w:spacing w:line="240" w:lineRule="auto"/>
                    <w:ind w:firstLine="122"/>
                    <w:rPr>
                      <w:rStyle w:val="FontStyle83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59080" cy="228600"/>
                        <wp:effectExtent l="0" t="0" r="0" b="0"/>
                        <wp:docPr id="170" name="Рисунок 1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– цена i-й единицы хозяйственных товаров и принадлежностей согласно нормативам, определяемым муниципальными органами в соответствии с </w:t>
                  </w:r>
                  <w:r>
                    <w:rPr>
                      <w:rStyle w:val="ae"/>
                      <w:sz w:val="22"/>
                      <w:szCs w:val="22"/>
                    </w:rPr>
                    <w:t>пунктом 7</w:t>
                  </w:r>
                  <w:r>
                    <w:rPr>
                      <w:sz w:val="22"/>
                      <w:szCs w:val="22"/>
                    </w:rPr>
                    <w:t xml:space="preserve"> Правил, руб.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16"/>
                    <w:widowControl/>
                    <w:spacing w:line="240" w:lineRule="auto"/>
                    <w:ind w:firstLine="22"/>
                    <w:rPr>
                      <w:rStyle w:val="FontStyle83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66700" cy="228600"/>
                        <wp:effectExtent l="0" t="0" r="0" b="0"/>
                        <wp:docPr id="169" name="Рисунок 1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>– количество i-</w:t>
                  </w:r>
                  <w:proofErr w:type="spellStart"/>
                  <w:r>
                    <w:rPr>
                      <w:sz w:val="22"/>
                      <w:szCs w:val="22"/>
                    </w:rPr>
                    <w:t>гo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хозяйственного товара и принадлежности согласно нормативам, определяемым муниципальными органами в соответствии с </w:t>
                  </w:r>
                  <w:r>
                    <w:rPr>
                      <w:rStyle w:val="ae"/>
                      <w:sz w:val="22"/>
                      <w:szCs w:val="22"/>
                    </w:rPr>
                    <w:t>пунктом 7</w:t>
                  </w:r>
                  <w:r>
                    <w:rPr>
                      <w:sz w:val="22"/>
                      <w:szCs w:val="22"/>
                    </w:rPr>
                    <w:t xml:space="preserve"> Правил, шт.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25"/>
                    <w:widowControl/>
                    <w:spacing w:line="245" w:lineRule="exact"/>
                    <w:jc w:val="left"/>
                    <w:rPr>
                      <w:rStyle w:val="FontStyle84"/>
                    </w:rPr>
                  </w:pPr>
                  <w:r>
                    <w:rPr>
                      <w:rStyle w:val="FontStyle84"/>
                    </w:rPr>
                    <w:t>Затраты на приобрете</w:t>
                  </w:r>
                  <w:r>
                    <w:rPr>
                      <w:rStyle w:val="FontStyle84"/>
                    </w:rPr>
                    <w:softHyphen/>
                    <w:t>ние</w:t>
                  </w:r>
                </w:p>
                <w:p w:rsidR="004C1232" w:rsidRDefault="004C1232">
                  <w:pPr>
                    <w:pStyle w:val="Style25"/>
                    <w:widowControl/>
                    <w:spacing w:line="245" w:lineRule="exact"/>
                    <w:jc w:val="left"/>
                    <w:rPr>
                      <w:rStyle w:val="FontStyle84"/>
                    </w:rPr>
                  </w:pPr>
                  <w:r>
                    <w:rPr>
                      <w:rStyle w:val="FontStyle84"/>
                    </w:rPr>
                    <w:t>хозяйствен</w:t>
                  </w:r>
                  <w:r>
                    <w:rPr>
                      <w:rStyle w:val="FontStyle84"/>
                    </w:rPr>
                    <w:softHyphen/>
                    <w:t>ных</w:t>
                  </w:r>
                </w:p>
                <w:p w:rsidR="004C1232" w:rsidRDefault="004C1232">
                  <w:pPr>
                    <w:pStyle w:val="Style25"/>
                    <w:widowControl/>
                    <w:spacing w:line="245" w:lineRule="exact"/>
                    <w:jc w:val="left"/>
                    <w:rPr>
                      <w:rStyle w:val="FontStyle84"/>
                    </w:rPr>
                  </w:pPr>
                  <w:r>
                    <w:rPr>
                      <w:rStyle w:val="FontStyle84"/>
                    </w:rPr>
                    <w:t>товаров и принадлеж</w:t>
                  </w:r>
                  <w:r>
                    <w:rPr>
                      <w:rStyle w:val="FontStyle84"/>
                    </w:rPr>
                    <w:softHyphen/>
                    <w:t>ностей</w:t>
                  </w:r>
                </w:p>
                <w:p w:rsidR="004C1232" w:rsidRDefault="004C1232">
                  <w:pPr>
                    <w:pStyle w:val="Style42"/>
                    <w:widowControl/>
                    <w:spacing w:line="256" w:lineRule="auto"/>
                    <w:rPr>
                      <w:rStyle w:val="FontStyle118"/>
                    </w:rPr>
                  </w:pPr>
                  <w:r>
                    <w:rPr>
                      <w:rStyle w:val="FontStyle118"/>
                    </w:rPr>
                    <w:t>(</w:t>
                  </w:r>
                  <w:proofErr w:type="spellStart"/>
                  <w:r>
                    <w:rPr>
                      <w:rStyle w:val="FontStyle118"/>
                    </w:rPr>
                    <w:t>З</w:t>
                  </w:r>
                  <w:r>
                    <w:rPr>
                      <w:rStyle w:val="FontStyle118"/>
                      <w:vertAlign w:val="subscript"/>
                    </w:rPr>
                    <w:t>хп</w:t>
                  </w:r>
                  <w:proofErr w:type="spellEnd"/>
                  <w:r>
                    <w:rPr>
                      <w:rStyle w:val="FontStyle118"/>
                    </w:rPr>
                    <w:t>)</w:t>
                  </w:r>
                </w:p>
              </w:tc>
            </w:tr>
            <w:tr w:rsidR="004C1232">
              <w:tc>
                <w:tcPr>
                  <w:tcW w:w="144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pStyle w:val="Style16"/>
                    <w:widowControl/>
                    <w:spacing w:line="259" w:lineRule="exact"/>
                    <w:ind w:left="14" w:hanging="14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Группа 1, группа 2</w:t>
                  </w:r>
                </w:p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Белизна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30,00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6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180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2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Бумага туалетная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15,00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180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3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Веник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115,00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4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460,00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4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Вилка универсальная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35,00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4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140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5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Гвозди (кг)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152,00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3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456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6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Губка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50,00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6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300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7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proofErr w:type="spellStart"/>
                  <w:r>
                    <w:rPr>
                      <w:rStyle w:val="FontStyle83"/>
                    </w:rPr>
                    <w:t>Дихлофос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80,00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160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8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Доместос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170,00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5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850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9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Изолента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45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90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10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Лампа (230*75,230*95)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18,00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3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54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11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Pr="00AC3F3A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 xml:space="preserve">Лампа </w:t>
                  </w:r>
                  <w:r>
                    <w:rPr>
                      <w:rStyle w:val="FontStyle83"/>
                      <w:lang w:val="en-US"/>
                    </w:rPr>
                    <w:t>Navigator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Pr="00AC3F3A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 w:rsidRPr="00AC3F3A">
                    <w:rPr>
                      <w:rStyle w:val="FontStyle83"/>
                    </w:rPr>
                    <w:t>200.00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400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Pr="00AC3F3A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 w:rsidRPr="00AC3F3A">
                    <w:rPr>
                      <w:rStyle w:val="FontStyle83"/>
                    </w:rPr>
                    <w:t>12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Лампа люминесцентная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50,00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4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200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13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Лопата снеговая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230,00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460,00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14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Лопата штыковая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230,00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230,00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15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Метла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220,00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3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660,00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16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Мешок для мусора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50,00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600,00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17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Моющее средство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130,00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5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650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18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Моющее средство для стекол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70,00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70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19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Мыло туалетное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20,00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5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100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20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Мыло хозяйственное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26,00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26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21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Освежитель воздуха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65,00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65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22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Патрон керамический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30,00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30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23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Порошок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76,00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152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24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Салфетка универсальная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40,00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5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200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25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Перчатки резиновые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55,00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660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26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Перчатки ПВХ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33,00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10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330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27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Розетка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97,00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97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28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Замок навесной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150,00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150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29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Замок врезной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500,00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500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30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Ведро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218,00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218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31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 xml:space="preserve">Полотно </w:t>
                  </w:r>
                  <w:proofErr w:type="spellStart"/>
                  <w:r>
                    <w:rPr>
                      <w:rStyle w:val="FontStyle83"/>
                    </w:rPr>
                    <w:t>нетканное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50,00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15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750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32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Чистящее средство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30,00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6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180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33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Черенок для лопаты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60,00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120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34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Щетка-метла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150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150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35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Шпатлевка Геркулес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450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450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36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 xml:space="preserve">Краска 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700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3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2100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37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Кисти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85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5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425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38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Шпатель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50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100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39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Скотч бумажный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40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40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40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proofErr w:type="spellStart"/>
                  <w:r>
                    <w:rPr>
                      <w:rStyle w:val="FontStyle83"/>
                    </w:rPr>
                    <w:t>Коллер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36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5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180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41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Герметик силиконовый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250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250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42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proofErr w:type="spellStart"/>
                  <w:r>
                    <w:rPr>
                      <w:rStyle w:val="FontStyle83"/>
                    </w:rPr>
                    <w:t>Саморез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1,2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50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60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43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Гвозди декоративные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40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 xml:space="preserve">     80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44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Провод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50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10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500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45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Отвертка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70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70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46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Батарейка ААА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30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6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180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6941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25"/>
                    <w:widowControl/>
                    <w:spacing w:line="256" w:lineRule="auto"/>
                    <w:ind w:left="3089"/>
                    <w:jc w:val="left"/>
                    <w:rPr>
                      <w:rStyle w:val="FontStyle84"/>
                    </w:rPr>
                  </w:pPr>
                  <w:r>
                    <w:rPr>
                      <w:rStyle w:val="FontStyle84"/>
                    </w:rPr>
                    <w:t>Итого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25"/>
                    <w:widowControl/>
                    <w:spacing w:line="256" w:lineRule="auto"/>
                    <w:ind w:left="230"/>
                    <w:jc w:val="left"/>
                    <w:rPr>
                      <w:rStyle w:val="FontStyle84"/>
                    </w:rPr>
                  </w:pPr>
                  <w:r>
                    <w:rPr>
                      <w:rStyle w:val="FontStyle84"/>
                    </w:rPr>
                    <w:t>13983</w:t>
                  </w:r>
                </w:p>
              </w:tc>
            </w:tr>
          </w:tbl>
          <w:p w:rsidR="004C1232" w:rsidRDefault="004C1232">
            <w:pPr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 Затраты на приобретение горюче-смазочных материалов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89560" cy="228600"/>
                  <wp:effectExtent l="0" t="0" r="0" b="0"/>
                  <wp:docPr id="168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</w:p>
          <w:p w:rsidR="004C1232" w:rsidRDefault="004C1232">
            <w:pPr>
              <w:jc w:val="center"/>
              <w:rPr>
                <w:noProof/>
                <w:sz w:val="28"/>
                <w:szCs w:val="28"/>
              </w:rPr>
            </w:pPr>
          </w:p>
          <w:p w:rsidR="004C1232" w:rsidRDefault="004C123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866900" cy="579120"/>
                  <wp:effectExtent l="0" t="0" r="0" b="0"/>
                  <wp:docPr id="167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</w:t>
            </w:r>
          </w:p>
          <w:p w:rsidR="004C1232" w:rsidRDefault="004C1232">
            <w:pPr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tbl>
            <w:tblPr>
              <w:tblW w:w="9780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6664"/>
              <w:gridCol w:w="3116"/>
            </w:tblGrid>
            <w:tr w:rsidR="004C1232">
              <w:tc>
                <w:tcPr>
                  <w:tcW w:w="6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225"/>
                  </w:pPr>
                  <w:r>
                    <w:t>Значения для расчета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66" w:lineRule="exact"/>
                    <w:ind w:left="511"/>
                  </w:pPr>
                  <w:r>
                    <w:t xml:space="preserve">Группа должностей • группа </w:t>
                  </w:r>
                  <w:r>
                    <w:rPr>
                      <w:b/>
                      <w:bCs/>
                    </w:rPr>
                    <w:t xml:space="preserve">1, </w:t>
                  </w:r>
                  <w:r>
                    <w:t>группа 2</w:t>
                  </w:r>
                </w:p>
              </w:tc>
            </w:tr>
            <w:tr w:rsidR="004C1232">
              <w:tc>
                <w:tcPr>
                  <w:tcW w:w="6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firstLine="166"/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42900" cy="228600"/>
                        <wp:effectExtent l="0" t="0" r="0" b="0"/>
                        <wp:docPr id="166" name="Рисунок 1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– норма расхода топлива на </w:t>
                  </w:r>
                  <w:smartTag w:uri="urn:schemas-microsoft-com:office:smarttags" w:element="metricconverter">
                    <w:smartTagPr>
                      <w:attr w:name="ProductID" w:val="100 километров"/>
                    </w:smartTagPr>
                    <w:r>
                      <w:rPr>
                        <w:sz w:val="22"/>
                        <w:szCs w:val="22"/>
                      </w:rPr>
                      <w:t>100 километров</w:t>
                    </w:r>
                  </w:smartTag>
                  <w:r>
                    <w:rPr>
                      <w:sz w:val="22"/>
                      <w:szCs w:val="22"/>
                    </w:rPr>
                    <w:t xml:space="preserve"> пробега i-</w:t>
                  </w:r>
                  <w:proofErr w:type="spellStart"/>
                  <w:r>
                    <w:rPr>
                      <w:sz w:val="22"/>
                      <w:szCs w:val="22"/>
                    </w:rPr>
                    <w:t>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транспортного средства согласно </w:t>
                  </w:r>
                  <w:r>
                    <w:rPr>
                      <w:color w:val="106BBE"/>
                      <w:sz w:val="22"/>
                      <w:szCs w:val="22"/>
                    </w:rPr>
                    <w:t>методическим рекомендациям</w:t>
                  </w:r>
                  <w:r>
                    <w:rPr>
                      <w:sz w:val="22"/>
                      <w:szCs w:val="22"/>
                    </w:rPr>
                    <w:t xml:space="preserve"> «Нормы расхода топлив и смазочных материалов на автомобильном транспорте», предусмотренным приложением к </w:t>
                  </w:r>
                  <w:r>
                    <w:rPr>
                      <w:color w:val="106BBE"/>
                      <w:sz w:val="22"/>
                      <w:szCs w:val="22"/>
                    </w:rPr>
                    <w:t>распоряжению</w:t>
                  </w:r>
                  <w:r>
                    <w:rPr>
                      <w:sz w:val="22"/>
                      <w:szCs w:val="22"/>
                    </w:rPr>
                    <w:t xml:space="preserve"> Министерства транспорта Российской Федерации от 14.03.2008 № AM-23-p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45" w:lineRule="exac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Бензин: 17,0</w:t>
                  </w:r>
                </w:p>
                <w:p w:rsidR="004C1232" w:rsidRDefault="004C1232">
                  <w:pPr>
                    <w:spacing w:line="245" w:lineRule="exac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14,17</w:t>
                  </w:r>
                </w:p>
                <w:p w:rsidR="004C1232" w:rsidRDefault="004C1232">
                  <w:pPr>
                    <w:spacing w:line="245" w:lineRule="exac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Моторное масло: 0,017</w:t>
                  </w:r>
                </w:p>
              </w:tc>
            </w:tr>
            <w:tr w:rsidR="004C1232">
              <w:tc>
                <w:tcPr>
                  <w:tcW w:w="6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firstLine="144"/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27660" cy="228600"/>
                        <wp:effectExtent l="0" t="0" r="0" b="0"/>
                        <wp:docPr id="165" name="Рисунок 1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6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>– цена одного литра горюче-смазочного материала по i-</w:t>
                  </w:r>
                  <w:proofErr w:type="spellStart"/>
                  <w:r>
                    <w:rPr>
                      <w:sz w:val="22"/>
                      <w:szCs w:val="22"/>
                    </w:rPr>
                    <w:t>му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транспортному средству </w:t>
                  </w:r>
                  <w:proofErr w:type="spellStart"/>
                  <w:r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Бензин: 52,00 руб. </w:t>
                  </w:r>
                </w:p>
                <w:p w:rsidR="004C1232" w:rsidRDefault="004C1232">
                  <w:pPr>
                    <w:spacing w:line="252" w:lineRule="exac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Моторное масло: 4000,00 руб.</w:t>
                  </w:r>
                </w:p>
              </w:tc>
            </w:tr>
            <w:tr w:rsidR="004C1232">
              <w:tc>
                <w:tcPr>
                  <w:tcW w:w="6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firstLine="187"/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50520" cy="228600"/>
                        <wp:effectExtent l="0" t="0" r="0" b="0"/>
                        <wp:docPr id="164" name="Рисунок 1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05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>– километраж использования i-</w:t>
                  </w:r>
                  <w:proofErr w:type="spellStart"/>
                  <w:r>
                    <w:rPr>
                      <w:sz w:val="22"/>
                      <w:szCs w:val="22"/>
                    </w:rPr>
                    <w:t>гo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транспортного средства в очередном финансовом году, км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15802,00</w:t>
                  </w:r>
                </w:p>
              </w:tc>
            </w:tr>
            <w:tr w:rsidR="004C1232">
              <w:tc>
                <w:tcPr>
                  <w:tcW w:w="666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Затраты на приобретение горюче-смазочных материалов (</w:t>
                  </w:r>
                  <w:proofErr w:type="spellStart"/>
                  <w:proofErr w:type="gramStart"/>
                  <w:r>
                    <w:rPr>
                      <w:b/>
                      <w:bCs/>
                    </w:rPr>
                    <w:t>З</w:t>
                  </w:r>
                  <w:r>
                    <w:rPr>
                      <w:b/>
                      <w:bCs/>
                      <w:vertAlign w:val="subscript"/>
                    </w:rPr>
                    <w:t>гсм</w:t>
                  </w:r>
                  <w:proofErr w:type="spellEnd"/>
                  <w:r>
                    <w:rPr>
                      <w:b/>
                      <w:bCs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74" w:lineRule="exac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Бензин: 100500,</w:t>
                  </w:r>
                  <w:proofErr w:type="gramStart"/>
                  <w:r>
                    <w:rPr>
                      <w:color w:val="000000"/>
                    </w:rPr>
                    <w:t>00  руб.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</w:p>
                <w:p w:rsidR="004C1232" w:rsidRDefault="004C1232">
                  <w:pPr>
                    <w:spacing w:line="274" w:lineRule="exact"/>
                    <w:rPr>
                      <w:b/>
                      <w:bCs/>
                      <w:color w:val="FF0000"/>
                    </w:rPr>
                  </w:pPr>
                  <w:r>
                    <w:rPr>
                      <w:color w:val="000000"/>
                    </w:rPr>
                    <w:t>Моторное масло 4000,00 руб.</w:t>
                  </w:r>
                  <w:r>
                    <w:rPr>
                      <w:color w:val="FF0000"/>
                    </w:rPr>
                    <w:t xml:space="preserve"> </w:t>
                  </w:r>
                </w:p>
              </w:tc>
            </w:tr>
            <w:tr w:rsidR="004C1232">
              <w:tc>
                <w:tcPr>
                  <w:tcW w:w="666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74" w:lineRule="exact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104500,00</w:t>
                  </w:r>
                </w:p>
              </w:tc>
            </w:tr>
          </w:tbl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 Затраты на приобретение запасных частей для транспортных средств определяются по фактическим затратам в отчетном финансовом году.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7646"/>
            </w:tblGrid>
            <w:tr w:rsidR="004C1232">
              <w:tc>
                <w:tcPr>
                  <w:tcW w:w="2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Группа должностей</w:t>
                  </w:r>
                </w:p>
              </w:tc>
              <w:tc>
                <w:tcPr>
                  <w:tcW w:w="7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ind w:left="295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Фактические затраты в отчетном финансовом году на приобретение запасных частей для автотранспортных средств, руб.</w:t>
                  </w:r>
                </w:p>
              </w:tc>
            </w:tr>
            <w:tr w:rsidR="004C1232">
              <w:tc>
                <w:tcPr>
                  <w:tcW w:w="2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9" w:lineRule="exact"/>
                    <w:ind w:left="511"/>
                    <w:jc w:val="center"/>
                  </w:pPr>
                  <w:r>
                    <w:t>Группа 1, группа 2</w:t>
                  </w:r>
                </w:p>
              </w:tc>
              <w:tc>
                <w:tcPr>
                  <w:tcW w:w="7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47090,00</w:t>
                  </w:r>
                </w:p>
              </w:tc>
            </w:tr>
          </w:tbl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 Затраты на приобретение материальных запасов для нужд гражданской обороны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III. Затраты на капитальный ремонт государственного имущества</w:t>
            </w: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 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 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 Алтайского края, осуществляющим функции по выработке государственной политики и нормативно-правовому регулированию в сфере строительства.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103. Затраты на разработку проектной документации определяются в соответствии со </w:t>
            </w:r>
            <w:r>
              <w:rPr>
                <w:color w:val="106BBE"/>
                <w:sz w:val="28"/>
                <w:szCs w:val="28"/>
              </w:rPr>
              <w:t>статьей 22</w:t>
            </w:r>
            <w:r>
              <w:rPr>
                <w:sz w:val="28"/>
                <w:szCs w:val="28"/>
              </w:rPr>
              <w:t xml:space="preserve">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 «Федеральный закон») и с </w:t>
            </w:r>
            <w:r>
              <w:rPr>
                <w:color w:val="106BBE"/>
                <w:sz w:val="28"/>
                <w:szCs w:val="28"/>
              </w:rPr>
              <w:t>законодательством</w:t>
            </w:r>
            <w:r>
              <w:rPr>
                <w:sz w:val="28"/>
                <w:szCs w:val="28"/>
              </w:rPr>
              <w:t xml:space="preserve"> Российской Федерации о градостроительной деятельности.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IV. Затраты на финансовое обеспечение </w:t>
            </w:r>
            <w:r>
              <w:rPr>
                <w:b/>
                <w:sz w:val="28"/>
                <w:szCs w:val="28"/>
              </w:rPr>
              <w:br/>
              <w:t xml:space="preserve">строительства, реконструкции (в том числе с элементами </w:t>
            </w:r>
            <w:r>
              <w:rPr>
                <w:b/>
                <w:sz w:val="28"/>
                <w:szCs w:val="28"/>
              </w:rPr>
              <w:br/>
              <w:t xml:space="preserve">реставрации), технического перевооружения объектов </w:t>
            </w:r>
            <w:r>
              <w:rPr>
                <w:b/>
                <w:sz w:val="28"/>
                <w:szCs w:val="28"/>
              </w:rPr>
              <w:br/>
              <w:t>капитального строительства</w:t>
            </w: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104. 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      </w:r>
            <w:r>
              <w:rPr>
                <w:color w:val="106BBE"/>
                <w:sz w:val="28"/>
                <w:szCs w:val="28"/>
              </w:rPr>
              <w:t>статьей 22</w:t>
            </w:r>
            <w:r>
              <w:rPr>
                <w:sz w:val="28"/>
                <w:szCs w:val="28"/>
              </w:rPr>
              <w:t xml:space="preserve"> Федерального закона и с </w:t>
            </w:r>
            <w:r>
              <w:rPr>
                <w:color w:val="106BBE"/>
                <w:sz w:val="28"/>
                <w:szCs w:val="28"/>
              </w:rPr>
              <w:t>законодательством</w:t>
            </w:r>
            <w:r>
              <w:rPr>
                <w:sz w:val="28"/>
                <w:szCs w:val="28"/>
              </w:rPr>
              <w:t xml:space="preserve"> Российской Федерации о градостроительной деятельности.</w:t>
            </w:r>
          </w:p>
          <w:p w:rsidR="004C1232" w:rsidRDefault="004C12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105. Затраты на приобретение объектов недвижимого имущества определяются в </w:t>
            </w:r>
            <w:r>
              <w:rPr>
                <w:sz w:val="28"/>
                <w:szCs w:val="28"/>
              </w:rPr>
              <w:lastRenderedPageBreak/>
              <w:t xml:space="preserve">соответствии со </w:t>
            </w:r>
            <w:r>
              <w:rPr>
                <w:color w:val="106BBE"/>
                <w:sz w:val="28"/>
                <w:szCs w:val="28"/>
              </w:rPr>
              <w:t>статьей 22</w:t>
            </w:r>
            <w:r>
              <w:rPr>
                <w:sz w:val="28"/>
                <w:szCs w:val="28"/>
              </w:rPr>
              <w:t xml:space="preserve"> Федерального закона и с </w:t>
            </w:r>
            <w:r>
              <w:rPr>
                <w:color w:val="106BBE"/>
                <w:sz w:val="28"/>
                <w:szCs w:val="28"/>
              </w:rPr>
              <w:t>законодательством</w:t>
            </w:r>
            <w:r>
              <w:rPr>
                <w:sz w:val="28"/>
                <w:szCs w:val="28"/>
              </w:rPr>
              <w:t xml:space="preserve"> Российской Федерации, регулирующим оценочную деятельность в Российской Федерации.</w:t>
            </w:r>
          </w:p>
          <w:p w:rsidR="004C1232" w:rsidRDefault="004C12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V. Затраты на дополнительное профессиональное образование</w:t>
            </w: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 Затраты на приобретение образовательных услуг по профессиональной переподготовке и повышению квалификации.</w:t>
            </w: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107. Затраты на приобретение образовательных услуг по профессиональной переподготовке и повышению квалификации определяются в соответствии со статьей 22 Федерального закона.</w:t>
            </w:r>
          </w:p>
          <w:p w:rsidR="004C1232" w:rsidRDefault="004C1232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</w:p>
          <w:p w:rsidR="004C1232" w:rsidRDefault="004C1232">
            <w:pPr>
              <w:tabs>
                <w:tab w:val="left" w:pos="989"/>
              </w:tabs>
              <w:jc w:val="center"/>
              <w:rPr>
                <w:b/>
                <w:spacing w:val="-12"/>
                <w:sz w:val="28"/>
                <w:szCs w:val="28"/>
              </w:rPr>
            </w:pPr>
            <w:r>
              <w:rPr>
                <w:b/>
                <w:spacing w:val="-12"/>
                <w:sz w:val="28"/>
                <w:szCs w:val="28"/>
              </w:rPr>
              <w:t>VI. Затраты на проведение мероприятий</w:t>
            </w:r>
          </w:p>
          <w:p w:rsidR="004C1232" w:rsidRDefault="004C1232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108. Затраты на финансирование по проведению мероприятий (выплата премий, приобретение подарков и т.д.)  определяются в соответствии со статьей 22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нужд». </w:t>
            </w:r>
          </w:p>
          <w:p w:rsidR="004C1232" w:rsidRDefault="004C1232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3477" w:type="dxa"/>
            <w:hideMark/>
          </w:tcPr>
          <w:p w:rsidR="004C1232" w:rsidRDefault="004C1232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lastRenderedPageBreak/>
              <w:t xml:space="preserve">                                                      </w:t>
            </w:r>
          </w:p>
        </w:tc>
      </w:tr>
    </w:tbl>
    <w:p w:rsidR="004C1232" w:rsidRDefault="004C1232" w:rsidP="004C1232">
      <w:pPr>
        <w:shd w:val="clear" w:color="auto" w:fill="FFFFFF"/>
        <w:tabs>
          <w:tab w:val="left" w:pos="98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VII. Затраты на ремонт и содержание действующей сети автомобильных дорог общего пользования регионального или межмуниципального значения и </w:t>
      </w:r>
      <w:proofErr w:type="gramStart"/>
      <w:r>
        <w:rPr>
          <w:b/>
          <w:sz w:val="28"/>
          <w:szCs w:val="28"/>
        </w:rPr>
        <w:t>искусственных сооружений</w:t>
      </w:r>
      <w:proofErr w:type="gramEnd"/>
      <w:r>
        <w:rPr>
          <w:b/>
          <w:sz w:val="28"/>
          <w:szCs w:val="28"/>
        </w:rPr>
        <w:t xml:space="preserve"> расположенных на них</w:t>
      </w:r>
    </w:p>
    <w:p w:rsidR="004C1232" w:rsidRDefault="004C1232" w:rsidP="004C1232">
      <w:pPr>
        <w:shd w:val="clear" w:color="auto" w:fill="FFFFFF"/>
        <w:tabs>
          <w:tab w:val="left" w:pos="989"/>
        </w:tabs>
        <w:jc w:val="center"/>
        <w:rPr>
          <w:b/>
          <w:sz w:val="28"/>
          <w:szCs w:val="28"/>
        </w:rPr>
      </w:pPr>
    </w:p>
    <w:p w:rsidR="004C1232" w:rsidRDefault="004C1232" w:rsidP="004C1232">
      <w:pPr>
        <w:shd w:val="clear" w:color="auto" w:fill="FFFFFF"/>
        <w:tabs>
          <w:tab w:val="left" w:pos="-567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109. Затраты на ремонт и содержание автомобильных дорог и дорожных сооружений, элементов обустройства автомобильных дорог определяются на основании сметного расчета стоимости, разработанного в соответствии с методиками и нормативами «государственными элементными сметными нормами».</w:t>
      </w:r>
    </w:p>
    <w:p w:rsidR="004C1232" w:rsidRDefault="004C1232" w:rsidP="004C1232">
      <w:pPr>
        <w:shd w:val="clear" w:color="auto" w:fill="FFFFFF"/>
        <w:tabs>
          <w:tab w:val="left" w:pos="-567"/>
          <w:tab w:val="left" w:pos="989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110. Затраты на диагностику, обследование, оценку технического состояния автомобильных дорог и искусственных сооружений, разработка проектов организации дорожного движения, разработка комплексных </w:t>
      </w:r>
      <w:proofErr w:type="gramStart"/>
      <w:r>
        <w:rPr>
          <w:sz w:val="28"/>
          <w:szCs w:val="28"/>
        </w:rPr>
        <w:t>схем  организации</w:t>
      </w:r>
      <w:proofErr w:type="gramEnd"/>
      <w:r>
        <w:rPr>
          <w:sz w:val="28"/>
          <w:szCs w:val="28"/>
        </w:rPr>
        <w:t xml:space="preserve"> дорожного движения на автомобильных дорогах регионального и межмуниципального значения определяется в соответствии со ст.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C1232" w:rsidRDefault="004C1232" w:rsidP="004C1232">
      <w:pPr>
        <w:shd w:val="clear" w:color="auto" w:fill="FFFFFF"/>
        <w:tabs>
          <w:tab w:val="left" w:pos="-567"/>
          <w:tab w:val="left" w:pos="989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111. Затраты на разработку проектной документации определяются в соответствии со ст.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законодательством Российской Федерации о градостроительной деятельности.</w:t>
      </w:r>
    </w:p>
    <w:p w:rsidR="004C1232" w:rsidRDefault="004C1232" w:rsidP="004C1232">
      <w:pPr>
        <w:shd w:val="clear" w:color="auto" w:fill="FFFFFF"/>
        <w:tabs>
          <w:tab w:val="left" w:pos="-567"/>
          <w:tab w:val="left" w:pos="989"/>
        </w:tabs>
        <w:spacing w:after="979" w:line="322" w:lineRule="exact"/>
        <w:ind w:left="-567" w:right="10"/>
        <w:jc w:val="both"/>
        <w:rPr>
          <w:sz w:val="28"/>
          <w:szCs w:val="28"/>
        </w:rPr>
      </w:pPr>
      <w:r>
        <w:rPr>
          <w:sz w:val="28"/>
          <w:szCs w:val="28"/>
        </w:rPr>
        <w:t>112. Затраты на выполнение работ по авторскому надзору за строительством, реконструкцией, капитальным ремонтом автомобильных дорог определяются в соответствии со ст.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по фактическим затратам в отчетном финансовом году</w:t>
      </w:r>
    </w:p>
    <w:tbl>
      <w:tblPr>
        <w:tblStyle w:val="af0"/>
        <w:tblW w:w="1368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3"/>
        <w:gridCol w:w="3477"/>
      </w:tblGrid>
      <w:tr w:rsidR="004C1232" w:rsidTr="00E10F42">
        <w:tc>
          <w:tcPr>
            <w:tcW w:w="10203" w:type="dxa"/>
          </w:tcPr>
          <w:p w:rsidR="004C1232" w:rsidRDefault="00E10F42">
            <w:pPr>
              <w:widowControl/>
              <w:spacing w:before="9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При</w:t>
            </w:r>
            <w:r w:rsidR="004C1232">
              <w:rPr>
                <w:bCs/>
                <w:sz w:val="24"/>
                <w:szCs w:val="24"/>
              </w:rPr>
              <w:t>ложение 3</w:t>
            </w:r>
          </w:p>
          <w:p w:rsidR="004C1232" w:rsidRDefault="004C1232">
            <w:pPr>
              <w:widowControl/>
              <w:spacing w:before="9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И СОСТАВ НОРМАТИВНЫХ ЗАТРАТ</w:t>
            </w:r>
          </w:p>
          <w:p w:rsidR="004C1232" w:rsidRDefault="004C1232">
            <w:pPr>
              <w:widowControl/>
              <w:spacing w:before="9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2027 ГОД</w:t>
            </w:r>
          </w:p>
          <w:p w:rsidR="004C1232" w:rsidRDefault="004C1232">
            <w:pPr>
              <w:widowControl/>
              <w:spacing w:before="9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I. Затраты на информационно-коммуникационные технологии</w:t>
            </w:r>
          </w:p>
          <w:p w:rsidR="004C1232" w:rsidRDefault="004C1232">
            <w:pPr>
              <w:widowControl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Затраты на услуги связи</w:t>
            </w:r>
          </w:p>
          <w:p w:rsidR="004C1232" w:rsidRDefault="004C1232">
            <w:pPr>
              <w:widowControl/>
              <w:spacing w:after="122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Затраты на абонентскую плату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  <w:vertAlign w:val="subscript"/>
              </w:rPr>
              <w:t>аб</w:t>
            </w:r>
            <w:proofErr w:type="spellEnd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определяются по формуле:</w:t>
            </w:r>
          </w:p>
          <w:p w:rsidR="004C1232" w:rsidRDefault="004C1232">
            <w:pPr>
              <w:widowControl/>
              <w:spacing w:after="122"/>
              <w:jc w:val="center"/>
              <w:rPr>
                <w:sz w:val="24"/>
                <w:szCs w:val="24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645920" cy="579120"/>
                  <wp:effectExtent l="0" t="0" r="0" b="0"/>
                  <wp:docPr id="16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18"/>
              <w:gridCol w:w="2261"/>
            </w:tblGrid>
            <w:tr w:rsidR="004C1232">
              <w:tc>
                <w:tcPr>
                  <w:tcW w:w="761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t>Значевния для расчета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Затраты, руб.</w:t>
                  </w:r>
                </w:p>
              </w:tc>
            </w:tr>
            <w:tr w:rsidR="004C1232">
              <w:tc>
                <w:tcPr>
                  <w:tcW w:w="76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C1232">
              <w:tc>
                <w:tcPr>
                  <w:tcW w:w="7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74320" cy="228600"/>
                        <wp:effectExtent l="0" t="0" r="0" b="0"/>
                        <wp:docPr id="162" name="Рисунок 1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2"/>
                      <w:szCs w:val="22"/>
                    </w:rPr>
                    <w:t>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«абонентский номер для передачи голосовой информации») с i-й абонентской платой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C1232">
              <w:trPr>
                <w:trHeight w:val="821"/>
              </w:trPr>
              <w:tc>
                <w:tcPr>
                  <w:tcW w:w="7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firstLine="115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89560" cy="228600"/>
                        <wp:effectExtent l="0" t="0" r="0" b="0"/>
                        <wp:docPr id="161" name="Рисунок 1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4"/>
                      <w:szCs w:val="24"/>
                    </w:rPr>
                    <w:t>–ежемесячная i-я абонентская плата в расчете на один абонентский номер для передачи голосовой информации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410,0</w:t>
                  </w:r>
                </w:p>
              </w:tc>
            </w:tr>
            <w:tr w:rsidR="004C1232">
              <w:tc>
                <w:tcPr>
                  <w:tcW w:w="7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97180" cy="228600"/>
                        <wp:effectExtent l="0" t="0" r="7620" b="0"/>
                        <wp:docPr id="160" name="Рисунок 1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2"/>
                      <w:szCs w:val="22"/>
                    </w:rPr>
                    <w:t>– количество месяцев предоставления услуги с i-й абонентской платой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4C1232">
              <w:tc>
                <w:tcPr>
                  <w:tcW w:w="761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Затраты на абонентскую плату (</w:t>
                  </w:r>
                  <w:proofErr w:type="spellStart"/>
                  <w:proofErr w:type="gramStart"/>
                  <w:r>
                    <w:rPr>
                      <w:noProof/>
                      <w:color w:val="000000"/>
                      <w:sz w:val="26"/>
                      <w:szCs w:val="26"/>
                    </w:rPr>
                    <w:t>З</w:t>
                  </w:r>
                  <w:r>
                    <w:rPr>
                      <w:noProof/>
                      <w:color w:val="000000"/>
                      <w:sz w:val="26"/>
                      <w:szCs w:val="26"/>
                      <w:vertAlign w:val="subscript"/>
                    </w:rPr>
                    <w:t>аб</w:t>
                  </w:r>
                  <w:proofErr w:type="spellEnd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9840,0</w:t>
                  </w:r>
                </w:p>
              </w:tc>
            </w:tr>
            <w:tr w:rsidR="004C1232">
              <w:tc>
                <w:tcPr>
                  <w:tcW w:w="76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rPr>
                      <w:color w:val="000000"/>
                      <w:sz w:val="24"/>
                      <w:szCs w:val="24"/>
                    </w:rPr>
                  </w:pPr>
                </w:p>
                <w:p w:rsidR="004C1232" w:rsidRDefault="004C1232">
                  <w:pPr>
                    <w:spacing w:line="256" w:lineRule="auto"/>
                    <w:ind w:left="59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9840,00</w:t>
                  </w:r>
                </w:p>
              </w:tc>
            </w:tr>
          </w:tbl>
          <w:p w:rsidR="004C1232" w:rsidRDefault="004C1232">
            <w:pPr>
              <w:widowControl/>
              <w:spacing w:line="240" w:lineRule="exact"/>
              <w:jc w:val="right"/>
            </w:pPr>
          </w:p>
          <w:p w:rsidR="004C1232" w:rsidRDefault="004C1232">
            <w:pPr>
              <w:widowControl/>
              <w:spacing w:before="7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Затраты    на    повременную    оплату    </w:t>
            </w:r>
            <w:proofErr w:type="gramStart"/>
            <w:r>
              <w:rPr>
                <w:bCs/>
                <w:sz w:val="24"/>
                <w:szCs w:val="24"/>
              </w:rPr>
              <w:t xml:space="preserve">местных,   </w:t>
            </w:r>
            <w:proofErr w:type="gramEnd"/>
            <w:r>
              <w:rPr>
                <w:bCs/>
                <w:sz w:val="24"/>
                <w:szCs w:val="24"/>
              </w:rPr>
              <w:t xml:space="preserve"> междугородних   и</w:t>
            </w: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международных телефонных соединений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  <w:vertAlign w:val="subscript"/>
              </w:rPr>
              <w:t>пов</w:t>
            </w:r>
            <w:proofErr w:type="spellEnd"/>
            <w:proofErr w:type="gramEnd"/>
            <w:r>
              <w:rPr>
                <w:sz w:val="24"/>
                <w:szCs w:val="24"/>
              </w:rPr>
              <w:t>) определяются по формуле:</w:t>
            </w:r>
          </w:p>
          <w:p w:rsidR="004C1232" w:rsidRDefault="004C1232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5433060" cy="579120"/>
                  <wp:effectExtent l="0" t="0" r="0" b="0"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306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01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82"/>
              <w:gridCol w:w="1418"/>
              <w:gridCol w:w="1264"/>
            </w:tblGrid>
            <w:tr w:rsidR="004C1232">
              <w:trPr>
                <w:trHeight w:val="450"/>
              </w:trPr>
              <w:tc>
                <w:tcPr>
                  <w:tcW w:w="7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t>Значения для расчета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Группа должностей</w:t>
                  </w:r>
                </w:p>
              </w:tc>
            </w:tr>
            <w:tr w:rsidR="004C1232">
              <w:trPr>
                <w:trHeight w:val="450"/>
              </w:trPr>
              <w:tc>
                <w:tcPr>
                  <w:tcW w:w="7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группа 1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группа 2</w:t>
                  </w:r>
                </w:p>
              </w:tc>
            </w:tr>
            <w:tr w:rsidR="004C1232">
              <w:trPr>
                <w:trHeight w:val="45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66700" cy="228600"/>
                        <wp:effectExtent l="0" t="0" r="0" b="0"/>
                        <wp:docPr id="158" name="Рисунок 1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2"/>
                      <w:szCs w:val="22"/>
                    </w:rPr>
                    <w:t>– количество абонентских номеров для передачи голосовой информации, используемых для местных телефонных соединений, с g-м тарифом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C1232">
              <w:trPr>
                <w:trHeight w:val="33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51460" cy="228600"/>
                        <wp:effectExtent l="0" t="0" r="0" b="0"/>
                        <wp:docPr id="157" name="Рисунок 1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2"/>
                      <w:szCs w:val="22"/>
                    </w:rPr>
                    <w:t>– продолжительность местных телефонных соединений в месяц в расчете на один абонентский номер для передачи голосовой информации по g-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му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тарифу, мин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</w:tr>
            <w:tr w:rsidR="004C1232">
              <w:trPr>
                <w:trHeight w:val="405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59080" cy="228600"/>
                        <wp:effectExtent l="0" t="0" r="0" b="0"/>
                        <wp:docPr id="156" name="Рисунок 1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2"/>
                      <w:szCs w:val="22"/>
                    </w:rPr>
                    <w:t>– цена минуты разговора при местных телефонных соединениях по g-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му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тарифу,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0,79</w:t>
                  </w:r>
                </w:p>
              </w:tc>
            </w:tr>
            <w:tr w:rsidR="004C1232">
              <w:trPr>
                <w:trHeight w:val="27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89560" cy="228600"/>
                        <wp:effectExtent l="0" t="0" r="0" b="0"/>
                        <wp:docPr id="155" name="Рисунок 1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2"/>
                      <w:szCs w:val="22"/>
                    </w:rPr>
                    <w:t>– количество месяцев предоставления услуги местной телефонной связи по g-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му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</w:tr>
            <w:tr w:rsidR="004C1232">
              <w:trPr>
                <w:trHeight w:val="465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89560" cy="228600"/>
                        <wp:effectExtent l="0" t="0" r="0" b="0"/>
                        <wp:docPr id="154" name="Рисунок 1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2"/>
                      <w:szCs w:val="22"/>
                    </w:rPr>
                    <w:t>– количество абонентских номеров для передачи голосовой информации, используемых для междугородних телефонных соединений, с i-м тарифом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4C1232">
              <w:trPr>
                <w:trHeight w:val="285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266700" cy="228600"/>
                        <wp:effectExtent l="0" t="0" r="0" b="0"/>
                        <wp:docPr id="153" name="Рисунок 1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2"/>
                      <w:szCs w:val="22"/>
                    </w:rPr>
                    <w:t>– 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му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тарифу, мин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116,5</w:t>
                  </w:r>
                </w:p>
              </w:tc>
            </w:tr>
            <w:tr w:rsidR="004C1232">
              <w:trPr>
                <w:trHeight w:val="36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74320" cy="228600"/>
                        <wp:effectExtent l="0" t="0" r="0" b="0"/>
                        <wp:docPr id="152" name="Рисунок 1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2"/>
                      <w:szCs w:val="22"/>
                    </w:rPr>
                    <w:t>– цена минуты разговора при междугородних телефонных соединениях по i-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му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8,34</w:t>
                  </w:r>
                </w:p>
              </w:tc>
            </w:tr>
            <w:tr w:rsidR="004C1232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304800" cy="228600"/>
                        <wp:effectExtent l="0" t="0" r="0" b="0"/>
                        <wp:docPr id="151" name="Рисунок 1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2"/>
                      <w:szCs w:val="22"/>
                    </w:rPr>
                    <w:t>– количество месяцев предоставления услуги междугородней телефонной связи по i-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му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</w:tr>
            <w:tr w:rsidR="004C1232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304800" cy="228600"/>
                        <wp:effectExtent l="0" t="0" r="0" b="0"/>
                        <wp:docPr id="150" name="Рисунок 1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2"/>
                      <w:szCs w:val="22"/>
                    </w:rPr>
                    <w:t>– количество абонентских номеров для передачи голосовой информации, используемых для международных телефонных соединений, с j-м тарифом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4C1232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89560" cy="228600"/>
                        <wp:effectExtent l="0" t="0" r="0" b="0"/>
                        <wp:docPr id="149" name="Рисунок 1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2"/>
                      <w:szCs w:val="22"/>
                    </w:rPr>
                    <w:t>– продолжительность международных телефонных соединений в месяц в расчете на один абонентский номер для передачи голосовой информации по j-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му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4C1232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97180" cy="228600"/>
                        <wp:effectExtent l="0" t="0" r="0" b="0"/>
                        <wp:docPr id="148" name="Рисунок 1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2"/>
                      <w:szCs w:val="22"/>
                    </w:rPr>
                    <w:t>– цена минуты разговора при международных телефонных соединениях по j-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му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4C1232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327660" cy="228600"/>
                        <wp:effectExtent l="0" t="0" r="0" b="0"/>
                        <wp:docPr id="147" name="Рисунок 1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6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  <w:sz w:val="22"/>
                      <w:szCs w:val="22"/>
                    </w:rPr>
                    <w:t>– количество месяцев предоставления услуги международной телефонной связи по j-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му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4C1232">
              <w:trPr>
                <w:trHeight w:val="240"/>
              </w:trPr>
              <w:tc>
                <w:tcPr>
                  <w:tcW w:w="7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b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color w:val="000000"/>
                      <w:sz w:val="22"/>
                      <w:szCs w:val="22"/>
                    </w:rPr>
                    <w:t>Затраты на повременную оплату местных, междугородных, международных телефонных соединений З</w:t>
                  </w:r>
                  <w:r>
                    <w:rPr>
                      <w:b/>
                      <w:noProof/>
                      <w:color w:val="000000"/>
                      <w:sz w:val="26"/>
                      <w:szCs w:val="26"/>
                      <w:vertAlign w:val="subscript"/>
                    </w:rPr>
                    <w:t>пов</w:t>
                  </w:r>
                  <w:r>
                    <w:rPr>
                      <w:b/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4C1232">
              <w:trPr>
                <w:trHeight w:val="73"/>
              </w:trPr>
              <w:tc>
                <w:tcPr>
                  <w:tcW w:w="7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b/>
                      <w:noProof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18312,00</w:t>
                  </w:r>
                </w:p>
              </w:tc>
            </w:tr>
          </w:tbl>
          <w:p w:rsidR="004C1232" w:rsidRDefault="004C1232">
            <w:pPr>
              <w:widowControl/>
              <w:spacing w:before="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Затраты на оплату услуг подвижной связи</w:t>
            </w:r>
          </w:p>
          <w:tbl>
            <w:tblPr>
              <w:tblW w:w="972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807"/>
              <w:gridCol w:w="1499"/>
              <w:gridCol w:w="1560"/>
              <w:gridCol w:w="518"/>
              <w:gridCol w:w="2336"/>
            </w:tblGrid>
            <w:tr w:rsidR="004C1232">
              <w:trPr>
                <w:trHeight w:val="420"/>
              </w:trPr>
              <w:tc>
                <w:tcPr>
                  <w:tcW w:w="9722" w:type="dxa"/>
                  <w:gridSpan w:val="5"/>
                  <w:noWrap/>
                  <w:vAlign w:val="bottom"/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Нормативные затраты на оплату подвижной связи</w:t>
                  </w:r>
                </w:p>
              </w:tc>
            </w:tr>
            <w:tr w:rsidR="004C1232">
              <w:trPr>
                <w:gridAfter w:val="2"/>
                <w:wAfter w:w="2855" w:type="dxa"/>
                <w:trHeight w:val="945"/>
              </w:trPr>
              <w:tc>
                <w:tcPr>
                  <w:tcW w:w="3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Количество средств связи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Затраты в год, руб.*</w:t>
                  </w:r>
                </w:p>
              </w:tc>
            </w:tr>
            <w:tr w:rsidR="004C1232">
              <w:trPr>
                <w:gridAfter w:val="2"/>
                <w:wAfter w:w="2855" w:type="dxa"/>
                <w:trHeight w:val="510"/>
              </w:trPr>
              <w:tc>
                <w:tcPr>
                  <w:tcW w:w="3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Руководитель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более 1 единицы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4C1232">
              <w:trPr>
                <w:gridAfter w:val="2"/>
                <w:wAfter w:w="2855" w:type="dxa"/>
                <w:trHeight w:val="270"/>
              </w:trPr>
              <w:tc>
                <w:tcPr>
                  <w:tcW w:w="3808" w:type="dxa"/>
                  <w:vAlign w:val="bottom"/>
                </w:tcPr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noWrap/>
                  <w:vAlign w:val="bottom"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noWrap/>
                  <w:vAlign w:val="bottom"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C1232">
              <w:trPr>
                <w:gridAfter w:val="1"/>
                <w:wAfter w:w="2337" w:type="dxa"/>
                <w:trHeight w:val="1110"/>
              </w:trPr>
              <w:tc>
                <w:tcPr>
                  <w:tcW w:w="7385" w:type="dxa"/>
                  <w:gridSpan w:val="4"/>
                  <w:vAlign w:val="bottom"/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* Объем расходов, рассчитанный с применением нормативных затрат на приобретение сотовой связи, может быть изменен по решению главы сельсовета </w:t>
                  </w:r>
                  <w:proofErr w:type="gramStart"/>
                  <w:r>
                    <w:rPr>
                      <w:sz w:val="24"/>
                      <w:szCs w:val="24"/>
                    </w:rPr>
                    <w:t>в пределах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утвержденных на эти цели лимитов бюджетных обязательств по соответствующему коду классификации расходов бюджетов.</w:t>
                  </w:r>
                </w:p>
              </w:tc>
            </w:tr>
          </w:tbl>
          <w:p w:rsidR="004C1232" w:rsidRDefault="004C1232">
            <w:pPr>
              <w:widowControl/>
              <w:spacing w:line="240" w:lineRule="exact"/>
              <w:jc w:val="right"/>
            </w:pPr>
          </w:p>
          <w:p w:rsidR="004C1232" w:rsidRDefault="004C1232">
            <w:pPr>
              <w:widowControl/>
              <w:spacing w:before="7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 Затраты на техническое обслуживание и </w:t>
            </w:r>
            <w:proofErr w:type="spellStart"/>
            <w:r>
              <w:rPr>
                <w:bCs/>
                <w:sz w:val="24"/>
                <w:szCs w:val="24"/>
              </w:rPr>
              <w:t>регламентно</w:t>
            </w:r>
            <w:proofErr w:type="spellEnd"/>
            <w:r>
              <w:rPr>
                <w:bCs/>
                <w:sz w:val="24"/>
                <w:szCs w:val="24"/>
              </w:rPr>
              <w:t xml:space="preserve">-профилактический ремонт вычислительной техники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  <w:vertAlign w:val="subscript"/>
              </w:rPr>
              <w:t>рвт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)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определяются по формуле:</w:t>
            </w:r>
          </w:p>
          <w:p w:rsidR="004C1232" w:rsidRDefault="004C1232">
            <w:pPr>
              <w:widowControl/>
              <w:spacing w:before="22"/>
              <w:jc w:val="center"/>
            </w:pPr>
            <w:r>
              <w:rPr>
                <w:noProof/>
                <w:position w:val="-28"/>
                <w:sz w:val="26"/>
                <w:szCs w:val="26"/>
              </w:rPr>
              <w:drawing>
                <wp:inline distT="0" distB="0" distL="0" distR="0">
                  <wp:extent cx="1699260" cy="541020"/>
                  <wp:effectExtent l="0" t="0" r="0" b="0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232" w:rsidRDefault="004C1232">
            <w:pPr>
              <w:widowControl/>
              <w:spacing w:after="230" w:line="1" w:lineRule="exact"/>
              <w:rPr>
                <w:sz w:val="2"/>
                <w:szCs w:val="2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762"/>
              <w:gridCol w:w="986"/>
              <w:gridCol w:w="1166"/>
            </w:tblGrid>
            <w:tr w:rsidR="004C1232">
              <w:tc>
                <w:tcPr>
                  <w:tcW w:w="776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779"/>
                  </w:pPr>
                  <w:r>
                    <w:t>Значения для расчета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Группа должностей</w:t>
                  </w:r>
                </w:p>
              </w:tc>
            </w:tr>
            <w:tr w:rsidR="004C1232">
              <w:tc>
                <w:tcPr>
                  <w:tcW w:w="776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</w:pP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</w:pPr>
                </w:p>
                <w:p w:rsidR="004C1232" w:rsidRDefault="004C1232">
                  <w:pPr>
                    <w:spacing w:line="252" w:lineRule="exact"/>
                    <w:jc w:val="center"/>
                  </w:pPr>
                  <w:r>
                    <w:t>группа 1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группа 2</w:t>
                  </w:r>
                </w:p>
              </w:tc>
            </w:tr>
            <w:tr w:rsidR="004C1232">
              <w:tc>
                <w:tcPr>
                  <w:tcW w:w="7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rPr>
                      <w:sz w:val="22"/>
                      <w:szCs w:val="22"/>
                    </w:rPr>
                    <w:t>– фактическое количество i-</w:t>
                  </w:r>
                  <w:r>
                    <w:rPr>
                      <w:color w:val="000000"/>
                      <w:sz w:val="22"/>
                      <w:szCs w:val="22"/>
                    </w:rPr>
                    <w:t>й вычислительной техники</w:t>
                  </w:r>
                  <w:r>
                    <w:rPr>
                      <w:sz w:val="22"/>
                      <w:szCs w:val="22"/>
                    </w:rPr>
                    <w:t>, но не более предельного количества i-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й вычислительной техники,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шт</w:t>
                  </w:r>
                  <w:proofErr w:type="spellEnd"/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4C1232">
              <w:tc>
                <w:tcPr>
                  <w:tcW w:w="7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rPr>
                      <w:sz w:val="22"/>
                      <w:szCs w:val="22"/>
                    </w:rPr>
                    <w:t>–</w:t>
                  </w:r>
                  <w:r>
                    <w:rPr>
                      <w:sz w:val="22"/>
                      <w:szCs w:val="22"/>
                      <w:lang w:val="en-US"/>
                    </w:rPr>
                    <w:t> </w:t>
                  </w:r>
                  <w:r>
                    <w:rPr>
                      <w:sz w:val="22"/>
                      <w:szCs w:val="22"/>
                    </w:rPr>
                    <w:t xml:space="preserve">цена технического обслуживания и </w:t>
                  </w:r>
                  <w:proofErr w:type="spellStart"/>
                  <w:r>
                    <w:rPr>
                      <w:sz w:val="22"/>
                      <w:szCs w:val="22"/>
                    </w:rPr>
                    <w:t>регламентно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- профилактического ремонта в расчете на одну i-ю </w:t>
                  </w:r>
                  <w:r>
                    <w:rPr>
                      <w:color w:val="000000"/>
                      <w:sz w:val="22"/>
                      <w:szCs w:val="22"/>
                    </w:rPr>
                    <w:t>вычислительную технику</w:t>
                  </w:r>
                  <w:r>
                    <w:rPr>
                      <w:sz w:val="22"/>
                      <w:szCs w:val="22"/>
                    </w:rPr>
                    <w:t xml:space="preserve"> в год, </w:t>
                  </w:r>
                  <w:proofErr w:type="spellStart"/>
                  <w:r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</w:pP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2000</w:t>
                  </w:r>
                </w:p>
                <w:p w:rsidR="004C1232" w:rsidRDefault="004C1232">
                  <w:pPr>
                    <w:spacing w:line="256" w:lineRule="auto"/>
                    <w:jc w:val="center"/>
                  </w:pPr>
                </w:p>
              </w:tc>
            </w:tr>
            <w:tr w:rsidR="004C1232">
              <w:tc>
                <w:tcPr>
                  <w:tcW w:w="7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 xml:space="preserve">Затраты на техническое обслуживание и </w:t>
                  </w:r>
                  <w:proofErr w:type="spellStart"/>
                  <w:r>
                    <w:rPr>
                      <w:b/>
                      <w:bCs/>
                    </w:rPr>
                    <w:t>регламентно</w:t>
                  </w:r>
                  <w:proofErr w:type="spellEnd"/>
                  <w:r>
                    <w:rPr>
                      <w:b/>
                      <w:bCs/>
                    </w:rPr>
                    <w:t xml:space="preserve"> -профилактический</w:t>
                  </w:r>
                </w:p>
                <w:p w:rsidR="004C1232" w:rsidRDefault="004C1232">
                  <w:pPr>
                    <w:spacing w:line="25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ремонт вычислительной техники </w:t>
                  </w:r>
                  <w:proofErr w:type="gramStart"/>
                  <w:r>
                    <w:rPr>
                      <w:b/>
                      <w:bCs/>
                    </w:rPr>
                    <w:t xml:space="preserve">( </w:t>
                  </w:r>
                  <w:proofErr w:type="spellStart"/>
                  <w:r>
                    <w:rPr>
                      <w:bCs/>
                    </w:rPr>
                    <w:t>З</w:t>
                  </w:r>
                  <w:r>
                    <w:rPr>
                      <w:bCs/>
                      <w:vertAlign w:val="subscript"/>
                    </w:rPr>
                    <w:t>рвт</w:t>
                  </w:r>
                  <w:proofErr w:type="spellEnd"/>
                  <w:proofErr w:type="gramEnd"/>
                  <w:r>
                    <w:rPr>
                      <w:b/>
                      <w:bCs/>
                    </w:rPr>
                    <w:t xml:space="preserve"> )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10000,00</w:t>
                  </w:r>
                </w:p>
              </w:tc>
            </w:tr>
          </w:tbl>
          <w:p w:rsidR="004C1232" w:rsidRDefault="004C1232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Предельное количество i-й вычислительной техники (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647700" cy="228600"/>
                  <wp:effectExtent l="0" t="0" r="0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>) определяется с округлением до целого по формулам:</w:t>
            </w:r>
          </w:p>
          <w:p w:rsidR="004C1232" w:rsidRDefault="004C1232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4C1232" w:rsidRDefault="004C1232">
            <w:pPr>
              <w:ind w:firstLine="69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 для закрытого контура обработки информации, где Ч</w:t>
            </w:r>
            <w:r>
              <w:rPr>
                <w:sz w:val="26"/>
                <w:szCs w:val="26"/>
                <w:vertAlign w:val="subscript"/>
              </w:rPr>
              <w:t>оп</w:t>
            </w:r>
            <w:r>
              <w:rPr>
                <w:sz w:val="26"/>
                <w:szCs w:val="26"/>
              </w:rPr>
              <w:t xml:space="preserve">– расчетная численность основных работников, определяемая в соответствии с </w:t>
            </w:r>
            <w:r>
              <w:rPr>
                <w:color w:val="106BBE"/>
                <w:sz w:val="26"/>
                <w:szCs w:val="26"/>
              </w:rPr>
              <w:t>пунктами 17 – 22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Общих правил определения</w:t>
            </w:r>
            <w:r>
              <w:rPr>
                <w:sz w:val="26"/>
                <w:szCs w:val="26"/>
              </w:rPr>
      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</w:t>
            </w:r>
            <w:hyperlink r:id="rId165" w:history="1">
              <w:r>
                <w:rPr>
                  <w:rStyle w:val="a6"/>
                  <w:sz w:val="26"/>
                  <w:szCs w:val="26"/>
                </w:rPr>
                <w:t>постановлением</w:t>
              </w:r>
            </w:hyperlink>
            <w:r>
              <w:rPr>
                <w:sz w:val="26"/>
                <w:szCs w:val="26"/>
              </w:rPr>
              <w:t xml:space="preserve"> Правительства Российской Федерации от 13.10.2014 № 1047 «Об Общих</w:t>
            </w:r>
            <w:r>
              <w:rPr>
                <w:color w:val="000000"/>
                <w:sz w:val="26"/>
                <w:szCs w:val="26"/>
              </w:rPr>
              <w:t xml:space="preserve"> правилах определения</w:t>
            </w:r>
            <w:r>
              <w:rPr>
                <w:sz w:val="26"/>
                <w:szCs w:val="26"/>
              </w:rPr>
      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</w:t>
            </w:r>
            <w:r>
              <w:rPr>
                <w:color w:val="000000"/>
                <w:sz w:val="26"/>
                <w:szCs w:val="26"/>
              </w:rPr>
              <w:t>включая соответственно территориальные органы и подведомственные казенные,</w:t>
            </w:r>
            <w:r>
              <w:rPr>
                <w:sz w:val="26"/>
                <w:szCs w:val="26"/>
              </w:rPr>
              <w:t xml:space="preserve"> бюджетные и автономные</w:t>
            </w:r>
            <w:r>
              <w:rPr>
                <w:color w:val="000000"/>
                <w:sz w:val="26"/>
                <w:szCs w:val="26"/>
              </w:rPr>
              <w:t xml:space="preserve"> учреждения</w:t>
            </w:r>
            <w:r>
              <w:rPr>
                <w:sz w:val="26"/>
                <w:szCs w:val="26"/>
              </w:rPr>
              <w:t>» (далее – «</w:t>
            </w:r>
            <w:r>
              <w:rPr>
                <w:color w:val="000000"/>
                <w:sz w:val="26"/>
                <w:szCs w:val="26"/>
              </w:rPr>
              <w:t>Общие правила определения</w:t>
            </w:r>
            <w:r>
              <w:rPr>
                <w:sz w:val="26"/>
                <w:szCs w:val="26"/>
              </w:rPr>
              <w:t xml:space="preserve"> нормативных затрат»).</w:t>
            </w:r>
          </w:p>
          <w:p w:rsidR="004C1232" w:rsidRDefault="004C1232">
            <w:pPr>
              <w:ind w:firstLine="698"/>
              <w:jc w:val="both"/>
              <w:rPr>
                <w:sz w:val="26"/>
                <w:szCs w:val="26"/>
              </w:rPr>
            </w:pPr>
          </w:p>
          <w:p w:rsidR="004C1232" w:rsidRDefault="004C1232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 Затраты на сеть «Интернет» и услуги интернет - провайдеров (</w:t>
            </w:r>
            <w:proofErr w:type="spellStart"/>
            <w:r>
              <w:rPr>
                <w:noProof/>
                <w:sz w:val="26"/>
                <w:szCs w:val="26"/>
              </w:rPr>
              <w:t>З</w:t>
            </w:r>
            <w:r>
              <w:rPr>
                <w:noProof/>
                <w:sz w:val="26"/>
                <w:szCs w:val="26"/>
                <w:vertAlign w:val="subscript"/>
              </w:rPr>
              <w:t>и</w:t>
            </w:r>
            <w:proofErr w:type="spellEnd"/>
            <w:r>
              <w:rPr>
                <w:sz w:val="26"/>
                <w:szCs w:val="26"/>
              </w:rPr>
              <w:t>) определяются по формуле:</w:t>
            </w:r>
          </w:p>
          <w:p w:rsidR="004C1232" w:rsidRDefault="004C1232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409700" cy="579120"/>
                  <wp:effectExtent l="0" t="0" r="0" b="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>,</w:t>
            </w:r>
          </w:p>
          <w:tbl>
            <w:tblPr>
              <w:tblW w:w="10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9"/>
              <w:gridCol w:w="2693"/>
            </w:tblGrid>
            <w:tr w:rsidR="004C1232">
              <w:trPr>
                <w:trHeight w:val="975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Группа должностей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 xml:space="preserve">Группа </w:t>
                  </w:r>
                  <w:proofErr w:type="gramStart"/>
                  <w:r>
                    <w:rPr>
                      <w:sz w:val="22"/>
                      <w:szCs w:val="22"/>
                    </w:rPr>
                    <w:t>1,  группа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2</w:t>
                  </w:r>
                </w:p>
              </w:tc>
            </w:tr>
            <w:tr w:rsidR="004C123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20980" cy="228600"/>
                        <wp:effectExtent l="0" t="0" r="0" b="0"/>
                        <wp:docPr id="143" name="Рисунок 1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– количество каналов передачи данных сети «Интернет» </w:t>
                  </w:r>
                  <w:r>
                    <w:rPr>
                      <w:sz w:val="22"/>
                      <w:szCs w:val="22"/>
                    </w:rPr>
                    <w:br/>
                    <w:t xml:space="preserve">с i-й пропускной способностью, </w:t>
                  </w:r>
                  <w:proofErr w:type="spellStart"/>
                  <w:r>
                    <w:rPr>
                      <w:sz w:val="22"/>
                      <w:szCs w:val="22"/>
                    </w:rPr>
                    <w:t>шт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4C123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13360" cy="228600"/>
                        <wp:effectExtent l="0" t="0" r="0" b="0"/>
                        <wp:docPr id="142" name="Рисунок 1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– месячная цена аренды канала передачи данных сети «Интернет» с i-й пропускной способностью, </w:t>
                  </w:r>
                  <w:proofErr w:type="spellStart"/>
                  <w:r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6600</w:t>
                  </w:r>
                </w:p>
              </w:tc>
            </w:tr>
            <w:tr w:rsidR="004C123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36220" cy="228600"/>
                        <wp:effectExtent l="0" t="0" r="0" b="0"/>
                        <wp:docPr id="141" name="Рисунок 1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>– количество месяцев аренды канала передачи данных сети «Интернет» с i-й пропускной способностью, мес.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12</w:t>
                  </w:r>
                </w:p>
              </w:tc>
            </w:tr>
            <w:tr w:rsidR="004C123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Затраты на сеть «Интернет» и услуги интернет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79200,00</w:t>
                  </w:r>
                </w:p>
              </w:tc>
            </w:tr>
          </w:tbl>
          <w:p w:rsidR="004C1232" w:rsidRDefault="004C1232">
            <w:pPr>
              <w:widowControl/>
              <w:spacing w:line="240" w:lineRule="exact"/>
              <w:jc w:val="center"/>
            </w:pPr>
          </w:p>
          <w:p w:rsidR="004C1232" w:rsidRDefault="004C1232">
            <w:pPr>
              <w:widowControl/>
              <w:spacing w:before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6.Затраты на электросвязь, относящуюся к связи специального назначения, используемой на региональном уровне</w:t>
            </w:r>
          </w:p>
          <w:p w:rsidR="004C1232" w:rsidRDefault="004C1232">
            <w:pPr>
              <w:widowControl/>
              <w:spacing w:before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spacing w:before="77"/>
              <w:ind w:firstLine="713"/>
              <w:rPr>
                <w:sz w:val="28"/>
                <w:szCs w:val="28"/>
              </w:rPr>
            </w:pPr>
          </w:p>
          <w:p w:rsidR="004C1232" w:rsidRDefault="004C1232" w:rsidP="004C1232">
            <w:pPr>
              <w:widowControl/>
              <w:numPr>
                <w:ilvl w:val="0"/>
                <w:numId w:val="6"/>
              </w:numPr>
              <w:spacing w:before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электросвязь, относящуюся к связи специального назначения, используемой на федеральном уровне</w:t>
            </w:r>
          </w:p>
          <w:p w:rsidR="004C1232" w:rsidRDefault="004C1232">
            <w:pPr>
              <w:widowControl/>
              <w:spacing w:before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spacing w:before="77"/>
              <w:ind w:firstLine="713"/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spacing w:before="7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8. Затраты на оплату услуг по предоставлению цифровых потоков для коммутируемых телефонных соединений</w:t>
            </w:r>
          </w:p>
          <w:p w:rsidR="004C1232" w:rsidRDefault="004C1232">
            <w:pPr>
              <w:widowControl/>
              <w:spacing w:before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не предусмотрены</w:t>
            </w:r>
          </w:p>
          <w:p w:rsidR="004C1232" w:rsidRDefault="004C1232">
            <w:pPr>
              <w:widowControl/>
              <w:spacing w:before="77"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spacing w:before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 Затраты на оплату иных услуг связи в сфере информационно-коммуникационных технологий</w:t>
            </w:r>
          </w:p>
          <w:p w:rsidR="004C1232" w:rsidRDefault="004C1232">
            <w:pPr>
              <w:widowControl/>
              <w:spacing w:before="7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spacing w:before="77"/>
              <w:ind w:firstLine="713"/>
              <w:rPr>
                <w:sz w:val="22"/>
                <w:szCs w:val="22"/>
              </w:rPr>
            </w:pPr>
          </w:p>
          <w:p w:rsidR="004C1232" w:rsidRDefault="004C1232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 При определении затрат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 xml:space="preserve">-профилактический ремонт, указанный в </w:t>
            </w:r>
            <w:r>
              <w:rPr>
                <w:color w:val="106BBE"/>
                <w:sz w:val="28"/>
                <w:szCs w:val="28"/>
              </w:rPr>
              <w:t>пунктах 11 – 16</w:t>
            </w:r>
            <w:r>
              <w:rPr>
                <w:sz w:val="28"/>
                <w:szCs w:val="28"/>
              </w:rPr>
              <w:t xml:space="preserve"> настоящей Методики, применяется перечень работ по техническому обслуживанию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      </w:r>
          </w:p>
          <w:p w:rsidR="004C1232" w:rsidRDefault="004C1232">
            <w:pPr>
              <w:widowControl/>
              <w:spacing w:before="7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spacing w:before="120"/>
              <w:ind w:firstLine="709"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spacing w:before="120"/>
              <w:ind w:firstLine="709"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spacing w:before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вычислительной техники</w:t>
            </w:r>
          </w:p>
          <w:tbl>
            <w:tblPr>
              <w:tblW w:w="10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9"/>
              <w:gridCol w:w="2693"/>
            </w:tblGrid>
            <w:tr w:rsidR="004C1232">
              <w:trPr>
                <w:trHeight w:val="975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Группа должностей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 xml:space="preserve">Группа </w:t>
                  </w:r>
                  <w:proofErr w:type="gramStart"/>
                  <w:r>
                    <w:rPr>
                      <w:sz w:val="22"/>
                      <w:szCs w:val="22"/>
                    </w:rPr>
                    <w:t>1,  группа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2</w:t>
                  </w:r>
                </w:p>
              </w:tc>
            </w:tr>
            <w:tr w:rsidR="004C123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50520" cy="228600"/>
                        <wp:effectExtent l="0" t="0" r="0" b="0"/>
                        <wp:docPr id="140" name="Рисунок 1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05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>– </w:t>
                  </w:r>
                  <w:r>
                    <w:rPr>
                      <w:sz w:val="24"/>
                      <w:szCs w:val="24"/>
                    </w:rPr>
                    <w:t>фактическое количество i-х рабочих станций, но не более предельного количества i-х рабочих станций;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4C123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13360" cy="228600"/>
                        <wp:effectExtent l="0" t="0" r="0" b="0"/>
                        <wp:docPr id="139" name="Рисунок 1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>– </w:t>
                  </w:r>
                  <w:r>
                    <w:rPr>
                      <w:sz w:val="24"/>
                      <w:szCs w:val="24"/>
                    </w:rPr>
                    <w:t xml:space="preserve">цена технического обслуживания и </w:t>
                  </w:r>
                  <w:proofErr w:type="spellStart"/>
                  <w:r>
                    <w:rPr>
                      <w:sz w:val="24"/>
                      <w:szCs w:val="24"/>
                    </w:rPr>
                    <w:t>регламентно</w:t>
                  </w:r>
                  <w:proofErr w:type="spellEnd"/>
                  <w:r>
                    <w:rPr>
                      <w:sz w:val="24"/>
                      <w:szCs w:val="24"/>
                    </w:rPr>
                    <w:t>-профилактического ремонта в расчете на одну i-ю рабочую станцию в год.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6000</w:t>
                  </w:r>
                </w:p>
              </w:tc>
            </w:tr>
            <w:tr w:rsidR="004C123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Затраты на </w:t>
                  </w:r>
                  <w:proofErr w:type="spellStart"/>
                  <w:r>
                    <w:rPr>
                      <w:sz w:val="24"/>
                      <w:szCs w:val="24"/>
                    </w:rPr>
                    <w:t>на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техническое обслуживание и </w:t>
                  </w:r>
                  <w:proofErr w:type="spellStart"/>
                  <w:r>
                    <w:rPr>
                      <w:sz w:val="24"/>
                      <w:szCs w:val="24"/>
                    </w:rPr>
                    <w:t>регламентно</w:t>
                  </w:r>
                  <w:proofErr w:type="spellEnd"/>
                  <w:r>
                    <w:rPr>
                      <w:sz w:val="24"/>
                      <w:szCs w:val="24"/>
                    </w:rPr>
                    <w:t>-профилактический ремонт вычислительной техники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6000,00</w:t>
                  </w:r>
                </w:p>
              </w:tc>
            </w:tr>
          </w:tbl>
          <w:p w:rsidR="004C1232" w:rsidRDefault="004C1232">
            <w:pPr>
              <w:widowControl/>
              <w:spacing w:before="77"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spacing w:before="7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12.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оборудования по обеспечению безопасности информации</w:t>
            </w:r>
          </w:p>
          <w:p w:rsidR="004C1232" w:rsidRDefault="004C1232">
            <w:pPr>
              <w:widowControl/>
              <w:spacing w:before="77"/>
              <w:jc w:val="center"/>
              <w:rPr>
                <w:sz w:val="24"/>
                <w:szCs w:val="24"/>
              </w:rPr>
            </w:pPr>
          </w:p>
          <w:tbl>
            <w:tblPr>
              <w:tblW w:w="10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9"/>
              <w:gridCol w:w="2693"/>
            </w:tblGrid>
            <w:tr w:rsidR="004C1232">
              <w:trPr>
                <w:trHeight w:val="975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Группа должностей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 xml:space="preserve">Группа </w:t>
                  </w:r>
                  <w:proofErr w:type="gramStart"/>
                  <w:r>
                    <w:rPr>
                      <w:sz w:val="22"/>
                      <w:szCs w:val="22"/>
                    </w:rPr>
                    <w:t>1,  группа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2</w:t>
                  </w:r>
                </w:p>
              </w:tc>
            </w:tr>
            <w:tr w:rsidR="004C123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27660" cy="228600"/>
                        <wp:effectExtent l="0" t="0" r="0" b="0"/>
                        <wp:docPr id="138" name="Рисунок 1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6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>– </w:t>
                  </w:r>
                  <w:r>
                    <w:rPr>
                      <w:sz w:val="24"/>
                      <w:szCs w:val="24"/>
                    </w:rPr>
                    <w:t>количество единиц i-</w:t>
                  </w:r>
                  <w:proofErr w:type="spellStart"/>
                  <w:r>
                    <w:rPr>
                      <w:sz w:val="24"/>
                      <w:szCs w:val="24"/>
                    </w:rPr>
                    <w:t>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оборудования по обеспечению безопасности информации;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4C123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ind w:firstLine="3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2420" cy="228600"/>
                        <wp:effectExtent l="0" t="0" r="0" b="0"/>
                        <wp:docPr id="137" name="Рисунок 1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  <w:szCs w:val="24"/>
                    </w:rPr>
                    <w:t xml:space="preserve">– цена технического обслуживания и </w:t>
                  </w:r>
                  <w:proofErr w:type="spellStart"/>
                  <w:r>
                    <w:rPr>
                      <w:sz w:val="24"/>
                      <w:szCs w:val="24"/>
                    </w:rPr>
                    <w:t>регламентно</w:t>
                  </w:r>
                  <w:proofErr w:type="spellEnd"/>
                  <w:r>
                    <w:rPr>
                      <w:sz w:val="24"/>
                      <w:szCs w:val="24"/>
                    </w:rPr>
                    <w:t>-профилактического ремонта одной единицы i-</w:t>
                  </w:r>
                  <w:proofErr w:type="spellStart"/>
                  <w:r>
                    <w:rPr>
                      <w:sz w:val="24"/>
                      <w:szCs w:val="24"/>
                    </w:rPr>
                    <w:t>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оборудования в год.</w:t>
                  </w:r>
                </w:p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2000</w:t>
                  </w:r>
                </w:p>
              </w:tc>
            </w:tr>
            <w:tr w:rsidR="004C123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Затраты на техническое обслуживание и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регламентно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-профилактический ремонт оборудования по обеспечению безопасности информации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4000,00</w:t>
                  </w:r>
                </w:p>
              </w:tc>
            </w:tr>
          </w:tbl>
          <w:p w:rsidR="004C1232" w:rsidRDefault="004C1232">
            <w:pPr>
              <w:widowControl/>
              <w:spacing w:before="77"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spacing w:before="7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13.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системы телефонной связи (автоматизированных телефонных станций)</w:t>
            </w:r>
          </w:p>
          <w:p w:rsidR="004C1232" w:rsidRDefault="004C1232">
            <w:pPr>
              <w:widowControl/>
              <w:spacing w:before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spacing w:before="77"/>
              <w:ind w:firstLine="713"/>
              <w:rPr>
                <w:sz w:val="22"/>
                <w:szCs w:val="22"/>
              </w:rPr>
            </w:pPr>
          </w:p>
          <w:p w:rsidR="004C1232" w:rsidRDefault="004C1232">
            <w:pPr>
              <w:widowControl/>
              <w:spacing w:before="7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14.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локальных вычислительных сетей</w:t>
            </w:r>
          </w:p>
          <w:tbl>
            <w:tblPr>
              <w:tblW w:w="10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9"/>
              <w:gridCol w:w="2693"/>
            </w:tblGrid>
            <w:tr w:rsidR="004C1232">
              <w:trPr>
                <w:trHeight w:val="975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Группа должностей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 xml:space="preserve">Группа </w:t>
                  </w:r>
                  <w:proofErr w:type="gramStart"/>
                  <w:r>
                    <w:rPr>
                      <w:sz w:val="22"/>
                      <w:szCs w:val="22"/>
                    </w:rPr>
                    <w:t>1,  группа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2</w:t>
                  </w:r>
                </w:p>
              </w:tc>
            </w:tr>
            <w:tr w:rsidR="004C123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ind w:firstLine="70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04800" cy="228600"/>
                        <wp:effectExtent l="0" t="0" r="0" b="0"/>
                        <wp:docPr id="136" name="Рисунок 1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  <w:szCs w:val="24"/>
                    </w:rPr>
                    <w:t xml:space="preserve">– количество устройств локальных вычислительных сетей </w:t>
                  </w:r>
                  <w:r>
                    <w:rPr>
                      <w:sz w:val="24"/>
                      <w:szCs w:val="24"/>
                    </w:rPr>
                    <w:br/>
                    <w:t>i-</w:t>
                  </w:r>
                  <w:proofErr w:type="spellStart"/>
                  <w:r>
                    <w:rPr>
                      <w:sz w:val="24"/>
                      <w:szCs w:val="24"/>
                    </w:rPr>
                    <w:t>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вида;</w:t>
                  </w:r>
                </w:p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4C123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97180" cy="228600"/>
                        <wp:effectExtent l="0" t="0" r="7620" b="0"/>
                        <wp:docPr id="135" name="Рисунок 1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  <w:szCs w:val="24"/>
                    </w:rPr>
                    <w:t xml:space="preserve">– цена технического обслуживания и </w:t>
                  </w:r>
                  <w:proofErr w:type="spellStart"/>
                  <w:r>
                    <w:rPr>
                      <w:sz w:val="24"/>
                      <w:szCs w:val="24"/>
                    </w:rPr>
                    <w:t>регламентно</w:t>
                  </w:r>
                  <w:proofErr w:type="spellEnd"/>
                  <w:r>
                    <w:rPr>
                      <w:sz w:val="24"/>
                      <w:szCs w:val="24"/>
                    </w:rPr>
                    <w:t>-профилактического ремонта одного устройства локальных вычислительных сетей i-</w:t>
                  </w:r>
                  <w:proofErr w:type="spellStart"/>
                  <w:r>
                    <w:rPr>
                      <w:sz w:val="24"/>
                      <w:szCs w:val="24"/>
                    </w:rPr>
                    <w:t>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вида в год.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2000</w:t>
                  </w:r>
                </w:p>
              </w:tc>
            </w:tr>
            <w:tr w:rsidR="004C123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Затраты на техническое обслуживание и </w:t>
                  </w:r>
                  <w:proofErr w:type="spellStart"/>
                  <w:r>
                    <w:rPr>
                      <w:sz w:val="24"/>
                      <w:szCs w:val="24"/>
                    </w:rPr>
                    <w:t>регламентно</w:t>
                  </w:r>
                  <w:proofErr w:type="spellEnd"/>
                  <w:r>
                    <w:rPr>
                      <w:sz w:val="24"/>
                      <w:szCs w:val="24"/>
                    </w:rPr>
                    <w:t>-профилактический ремонт локальных вычислительных сетей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4000,00</w:t>
                  </w:r>
                </w:p>
              </w:tc>
            </w:tr>
          </w:tbl>
          <w:p w:rsidR="004C1232" w:rsidRDefault="004C1232">
            <w:pPr>
              <w:widowControl/>
              <w:spacing w:before="77"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spacing w:before="77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15.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систем бесперебойного питания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409700" cy="579120"/>
                  <wp:effectExtent l="0" t="0" r="0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232" w:rsidRDefault="004C1232">
            <w:pPr>
              <w:widowControl/>
              <w:spacing w:after="94" w:line="1" w:lineRule="exact"/>
              <w:rPr>
                <w:sz w:val="2"/>
                <w:szCs w:val="2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25"/>
              <w:gridCol w:w="2275"/>
            </w:tblGrid>
            <w:tr w:rsidR="004C1232">
              <w:tc>
                <w:tcPr>
                  <w:tcW w:w="762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714"/>
                  </w:pPr>
                  <w:r>
                    <w:t>Значения для расчета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затраты</w:t>
                  </w:r>
                </w:p>
              </w:tc>
            </w:tr>
            <w:tr w:rsidR="004C1232">
              <w:tc>
                <w:tcPr>
                  <w:tcW w:w="762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</w:pP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</w:pPr>
                </w:p>
                <w:p w:rsidR="004C1232" w:rsidRDefault="004C1232">
                  <w:pPr>
                    <w:spacing w:line="256" w:lineRule="auto"/>
                    <w:jc w:val="center"/>
                  </w:pPr>
                </w:p>
              </w:tc>
            </w:tr>
            <w:tr w:rsidR="004C1232">
              <w:tc>
                <w:tcPr>
                  <w:tcW w:w="76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lang w:eastAsia="en-US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27660" cy="228600"/>
                        <wp:effectExtent l="0" t="0" r="0" b="0"/>
                        <wp:docPr id="133" name="Рисунок 1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6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>– количество единиц i-</w:t>
                  </w:r>
                  <w:proofErr w:type="spellStart"/>
                  <w:r>
                    <w:rPr>
                      <w:sz w:val="22"/>
                      <w:szCs w:val="22"/>
                    </w:rPr>
                    <w:t>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оборудования по обеспечению безопасности информации, </w:t>
                  </w:r>
                  <w:proofErr w:type="spellStart"/>
                  <w:r>
                    <w:rPr>
                      <w:sz w:val="22"/>
                      <w:szCs w:val="22"/>
                    </w:rPr>
                    <w:t>шт</w:t>
                  </w:r>
                  <w:proofErr w:type="spellEnd"/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4C1232">
              <w:tc>
                <w:tcPr>
                  <w:tcW w:w="76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2420" cy="228600"/>
                        <wp:effectExtent l="0" t="0" r="0" b="0"/>
                        <wp:docPr id="132" name="Рисунок 1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– цена технического обслуживания и </w:t>
                  </w:r>
                  <w:proofErr w:type="spellStart"/>
                  <w:r>
                    <w:rPr>
                      <w:sz w:val="22"/>
                      <w:szCs w:val="22"/>
                    </w:rPr>
                    <w:t>регламентно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- профилактического ремонта одного модуля бесперебойного питания i-</w:t>
                  </w:r>
                  <w:proofErr w:type="spellStart"/>
                  <w:r>
                    <w:rPr>
                      <w:sz w:val="22"/>
                      <w:szCs w:val="22"/>
                    </w:rPr>
                    <w:t>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вида в год, </w:t>
                  </w:r>
                  <w:proofErr w:type="spellStart"/>
                  <w:r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2000</w:t>
                  </w:r>
                </w:p>
              </w:tc>
            </w:tr>
            <w:tr w:rsidR="004C1232">
              <w:tc>
                <w:tcPr>
                  <w:tcW w:w="76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Затраты на техническое обслуживание и </w:t>
                  </w:r>
                  <w:proofErr w:type="spellStart"/>
                  <w:r>
                    <w:rPr>
                      <w:b/>
                      <w:bCs/>
                    </w:rPr>
                    <w:t>регламентно</w:t>
                  </w:r>
                  <w:proofErr w:type="spellEnd"/>
                  <w:r>
                    <w:rPr>
                      <w:b/>
                      <w:bCs/>
                    </w:rPr>
                    <w:t>-профилактический</w:t>
                  </w:r>
                </w:p>
                <w:p w:rsidR="004C1232" w:rsidRDefault="004C1232">
                  <w:pPr>
                    <w:spacing w:line="25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ремонт систем бесперебойного питания (</w:t>
                  </w:r>
                  <w:proofErr w:type="spellStart"/>
                  <w:proofErr w:type="gramStart"/>
                  <w:r>
                    <w:rPr>
                      <w:b/>
                      <w:bCs/>
                    </w:rPr>
                    <w:t>З</w:t>
                  </w:r>
                  <w:r>
                    <w:rPr>
                      <w:b/>
                      <w:bCs/>
                      <w:vertAlign w:val="subscript"/>
                    </w:rPr>
                    <w:t>сбп</w:t>
                  </w:r>
                  <w:proofErr w:type="spellEnd"/>
                  <w:r>
                    <w:rPr>
                      <w:b/>
                      <w:bCs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2000,00</w:t>
                  </w:r>
                </w:p>
              </w:tc>
            </w:tr>
          </w:tbl>
          <w:p w:rsidR="004C1232" w:rsidRDefault="004C1232">
            <w:pPr>
              <w:widowControl/>
              <w:spacing w:before="77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spacing w:before="7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16.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принтеров, многофункциональных устройств и копировальных аппаратов (оргтехники)</w:t>
            </w:r>
          </w:p>
          <w:p w:rsidR="004C1232" w:rsidRDefault="004C1232">
            <w:pPr>
              <w:widowControl/>
              <w:spacing w:before="77"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85900" cy="579120"/>
                  <wp:effectExtent l="0" t="0" r="0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</w:t>
            </w:r>
          </w:p>
          <w:p w:rsidR="004C1232" w:rsidRDefault="004C1232">
            <w:pPr>
              <w:widowControl/>
              <w:spacing w:before="77"/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2268"/>
            </w:tblGrid>
            <w:tr w:rsidR="004C1232">
              <w:tc>
                <w:tcPr>
                  <w:tcW w:w="763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714"/>
                  </w:pPr>
                  <w:r>
                    <w:t>Значения для расчета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Затраты</w:t>
                  </w:r>
                </w:p>
              </w:tc>
            </w:tr>
            <w:tr w:rsidR="004C1232">
              <w:tc>
                <w:tcPr>
                  <w:tcW w:w="76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</w:pPr>
                </w:p>
                <w:p w:rsidR="004C1232" w:rsidRDefault="004C1232">
                  <w:pPr>
                    <w:spacing w:line="256" w:lineRule="auto"/>
                    <w:jc w:val="center"/>
                  </w:pPr>
                </w:p>
              </w:tc>
            </w:tr>
            <w:tr w:rsidR="004C123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ind w:firstLine="709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>
                        <wp:extent cx="350520" cy="228600"/>
                        <wp:effectExtent l="0" t="0" r="0" b="0"/>
                        <wp:docPr id="130" name="Рисунок 1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05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– количество i-х принтеров, многофункциональных устройств и копировальных аппаратов (оргтехники) в соответствии с нормативами, определяемыми Администрацией Мельниковского 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сельсовета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Новичихинского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</w:rPr>
                    <w:t xml:space="preserve"> района Алтайского края</w:t>
                  </w:r>
                  <w:r>
                    <w:rPr>
                      <w:sz w:val="22"/>
                      <w:szCs w:val="22"/>
                    </w:rPr>
                    <w:t xml:space="preserve"> в соответствии с </w:t>
                  </w:r>
                  <w:r>
                    <w:rPr>
                      <w:color w:val="106BBE"/>
                      <w:sz w:val="22"/>
                      <w:szCs w:val="22"/>
                    </w:rPr>
                    <w:t>пунктом 5</w:t>
                  </w:r>
                  <w:r>
                    <w:rPr>
                      <w:sz w:val="22"/>
                      <w:szCs w:val="22"/>
                    </w:rPr>
                    <w:t xml:space="preserve"> Правил;</w:t>
                  </w:r>
                </w:p>
                <w:p w:rsidR="004C1232" w:rsidRDefault="004C1232">
                  <w:pPr>
                    <w:spacing w:line="256" w:lineRule="auto"/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4C123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342900" cy="228600"/>
                        <wp:effectExtent l="0" t="0" r="0" b="0"/>
                        <wp:docPr id="129" name="Рисунок 1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– цена технического обслуживания и </w:t>
                  </w:r>
                  <w:proofErr w:type="spellStart"/>
                  <w:r>
                    <w:rPr>
                      <w:sz w:val="22"/>
                      <w:szCs w:val="22"/>
                    </w:rPr>
                    <w:t>регламентно</w:t>
                  </w:r>
                  <w:proofErr w:type="spellEnd"/>
                  <w:r>
                    <w:rPr>
                      <w:sz w:val="22"/>
                      <w:szCs w:val="22"/>
                    </w:rPr>
                    <w:t>-профилактического ремонта i-х принтеров, многофункциональных устройств и копировальных аппаратов (оргтехники) в год.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2000</w:t>
                  </w:r>
                </w:p>
              </w:tc>
            </w:tr>
            <w:tr w:rsidR="004C123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rPr>
                      <w:b/>
                      <w:bCs/>
                    </w:rPr>
                    <w:t>Затраты на приобретение принтеров, многофункциональных устройств,</w:t>
                  </w:r>
                </w:p>
                <w:p w:rsidR="004C1232" w:rsidRDefault="004C1232">
                  <w:pPr>
                    <w:spacing w:line="25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копировальных аппаратов и иной оргтехники </w:t>
                  </w:r>
                  <w:r>
                    <w:t>(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04800" cy="228600"/>
                        <wp:effectExtent l="0" t="0" r="0" b="0"/>
                        <wp:docPr id="128" name="Рисунок 1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)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968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4000</w:t>
                  </w:r>
                </w:p>
              </w:tc>
            </w:tr>
          </w:tbl>
          <w:p w:rsidR="004C1232" w:rsidRDefault="004C1232">
            <w:pPr>
              <w:widowControl/>
              <w:spacing w:before="77"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spacing w:before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89560" cy="228600"/>
                  <wp:effectExtent l="0" t="0" r="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</w:t>
            </w:r>
          </w:p>
          <w:tbl>
            <w:tblPr>
              <w:tblW w:w="10032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59"/>
              <w:gridCol w:w="2757"/>
              <w:gridCol w:w="1857"/>
              <w:gridCol w:w="2254"/>
              <w:gridCol w:w="2605"/>
            </w:tblGrid>
            <w:tr w:rsidR="004C1232">
              <w:trPr>
                <w:trHeight w:val="1234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Предельная цена приобретения 1 ед., руб.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Предельная стоимость сопровождения (услуг) 1 ед.,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руб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>/год</w:t>
                  </w:r>
                </w:p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4C1232">
              <w:trPr>
                <w:trHeight w:val="1272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4C1232" w:rsidRDefault="004C1232">
                  <w:pPr>
                    <w:spacing w:line="25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4C1232" w:rsidRDefault="004C1232">
                  <w:pPr>
                    <w:spacing w:line="25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не предусмотрено</w:t>
                  </w:r>
                </w:p>
                <w:p w:rsidR="004C1232" w:rsidRDefault="004C1232">
                  <w:pPr>
                    <w:spacing w:line="25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4C1232" w:rsidRDefault="004C1232">
                  <w:pPr>
                    <w:spacing w:line="25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4C1232" w:rsidRDefault="004C1232">
            <w:pPr>
              <w:widowControl/>
              <w:spacing w:before="77"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spacing w:before="7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18. Затраты на оплату услуг по сопровождению справочно-правовых систем</w:t>
            </w:r>
          </w:p>
          <w:p w:rsidR="004C1232" w:rsidRDefault="004C1232">
            <w:pPr>
              <w:widowControl/>
              <w:spacing w:before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spacing w:before="7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19. Затраты на оплату услуг по сопровождению и приобретению иного программного обеспечения</w:t>
            </w:r>
            <w:r>
              <w:rPr>
                <w:sz w:val="24"/>
                <w:szCs w:val="24"/>
              </w:rPr>
              <w:t xml:space="preserve"> </w:t>
            </w:r>
          </w:p>
          <w:p w:rsidR="004C1232" w:rsidRDefault="004C1232">
            <w:pPr>
              <w:widowControl/>
              <w:spacing w:before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spacing w:line="240" w:lineRule="exact"/>
              <w:jc w:val="center"/>
            </w:pPr>
          </w:p>
          <w:p w:rsidR="004C1232" w:rsidRDefault="004C1232">
            <w:pPr>
              <w:widowControl/>
              <w:spacing w:line="240" w:lineRule="exact"/>
              <w:jc w:val="both"/>
            </w:pPr>
            <w:r>
              <w:rPr>
                <w:sz w:val="28"/>
                <w:szCs w:val="28"/>
              </w:rPr>
              <w:t>20. Затраты на оплату услуг, связанных с обеспечением безопасности информации</w:t>
            </w:r>
          </w:p>
          <w:p w:rsidR="004C1232" w:rsidRDefault="004C1232">
            <w:pPr>
              <w:widowControl/>
              <w:spacing w:before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spacing w:line="240" w:lineRule="exact"/>
              <w:jc w:val="center"/>
            </w:pPr>
          </w:p>
          <w:p w:rsidR="004C1232" w:rsidRDefault="004C1232">
            <w:pPr>
              <w:widowControl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 Затраты на проведение аттестационных, проверочных и контрольных мероприятий</w:t>
            </w:r>
          </w:p>
          <w:p w:rsidR="004C1232" w:rsidRDefault="004C1232">
            <w:pPr>
              <w:widowControl/>
              <w:spacing w:line="240" w:lineRule="exact"/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spacing w:line="240" w:lineRule="exact"/>
              <w:jc w:val="center"/>
            </w:pPr>
          </w:p>
          <w:p w:rsidR="004C1232" w:rsidRDefault="004C1232">
            <w:pPr>
              <w:widowControl/>
              <w:spacing w:line="240" w:lineRule="exact"/>
              <w:jc w:val="both"/>
            </w:pPr>
            <w:r>
              <w:rPr>
                <w:sz w:val="28"/>
                <w:szCs w:val="28"/>
              </w:rPr>
              <w:t>22. 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  <w:p w:rsidR="004C1232" w:rsidRDefault="004C1232">
            <w:pPr>
              <w:widowControl/>
              <w:spacing w:line="240" w:lineRule="exact"/>
              <w:jc w:val="center"/>
            </w:pPr>
          </w:p>
          <w:p w:rsidR="004C1232" w:rsidRDefault="004C1232">
            <w:pPr>
              <w:widowControl/>
              <w:spacing w:before="22"/>
              <w:jc w:val="center"/>
              <w:rPr>
                <w:sz w:val="24"/>
                <w:szCs w:val="24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249680" cy="579120"/>
                  <wp:effectExtent l="0" t="0" r="0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145"/>
              <w:gridCol w:w="3110"/>
              <w:gridCol w:w="3103"/>
              <w:gridCol w:w="2405"/>
            </w:tblGrid>
            <w:tr w:rsidR="004C1232"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Группа должностей</w:t>
                  </w:r>
                </w:p>
              </w:tc>
              <w:tc>
                <w:tcPr>
                  <w:tcW w:w="31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228600"/>
                        <wp:effectExtent l="0" t="0" r="0" b="0"/>
                        <wp:docPr id="125" name="Рисунок 1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>– количество приобретаемых простых (неисключительных) лицензий на использование i-</w:t>
                  </w:r>
                  <w:proofErr w:type="spellStart"/>
                  <w:r>
                    <w:rPr>
                      <w:sz w:val="22"/>
                      <w:szCs w:val="22"/>
                    </w:rPr>
                    <w:t>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программного обеспечения по защите информации, </w:t>
                  </w:r>
                  <w:proofErr w:type="spellStart"/>
                  <w:r>
                    <w:rPr>
                      <w:sz w:val="22"/>
                      <w:szCs w:val="22"/>
                    </w:rPr>
                    <w:t>шт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59080" cy="228600"/>
                        <wp:effectExtent l="0" t="0" r="0" b="0"/>
                        <wp:docPr id="124" name="Рисунок 1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>– цена единицы простой (неисключительной) лицензии на использование i-</w:t>
                  </w:r>
                  <w:proofErr w:type="spellStart"/>
                  <w:r>
                    <w:rPr>
                      <w:sz w:val="22"/>
                      <w:szCs w:val="22"/>
                    </w:rPr>
                    <w:t>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программного обеспечения по защите информации, </w:t>
                  </w:r>
                  <w:proofErr w:type="spellStart"/>
                  <w:r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before="43" w:line="256" w:lineRule="auto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Затраты на приобретение простых (неисключительных) лицензий на</w:t>
                  </w:r>
                </w:p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использование   программного   обеспечения   по   защите   информации</w:t>
                  </w:r>
                  <w:proofErr w:type="gramStart"/>
                  <w:r>
                    <w:rPr>
                      <w:bCs/>
                      <w:sz w:val="22"/>
                      <w:szCs w:val="22"/>
                    </w:rPr>
                    <w:t xml:space="preserve">   (</w:t>
                  </w:r>
                  <w:proofErr w:type="gramEnd"/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2"/>
                      <w:szCs w:val="22"/>
                    </w:rPr>
                    <w:t>З</w:t>
                  </w:r>
                  <w:r>
                    <w:rPr>
                      <w:bCs/>
                      <w:sz w:val="22"/>
                      <w:szCs w:val="22"/>
                      <w:vertAlign w:val="subscript"/>
                    </w:rPr>
                    <w:t>нп</w:t>
                  </w:r>
                  <w:proofErr w:type="spellEnd"/>
                  <w:r>
                    <w:rPr>
                      <w:bCs/>
                      <w:sz w:val="22"/>
                      <w:szCs w:val="22"/>
                    </w:rPr>
                    <w:t>)</w:t>
                  </w:r>
                </w:p>
              </w:tc>
            </w:tr>
            <w:tr w:rsidR="004C1232"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Группа 1 Группа 2</w:t>
                  </w:r>
                </w:p>
              </w:tc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before="100" w:beforeAutospacing="1" w:after="100" w:afterAutospacing="1" w:line="256" w:lineRule="auto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Лицензия 1 шт. (1 сервер + 5 раб. мест</w:t>
                  </w:r>
                  <w:r>
                    <w:rPr>
                      <w:b/>
                      <w:sz w:val="22"/>
                      <w:szCs w:val="22"/>
                    </w:rPr>
                    <w:t>=</w:t>
                  </w:r>
                  <w:r>
                    <w:rPr>
                      <w:sz w:val="22"/>
                      <w:szCs w:val="22"/>
                    </w:rPr>
                    <w:t>2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bCs/>
                      <w:sz w:val="22"/>
                      <w:szCs w:val="22"/>
                    </w:rPr>
                    <w:t>мест) Комплект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hyperlink r:id="rId166" w:tgtFrame="_blank" w:history="1">
                    <w:r>
                      <w:rPr>
                        <w:rStyle w:val="a6"/>
                        <w:bCs/>
                        <w:sz w:val="22"/>
                        <w:szCs w:val="22"/>
                        <w:lang w:val="en-US"/>
                      </w:rPr>
                      <w:t>Kaspersky</w:t>
                    </w:r>
                    <w:r w:rsidRPr="00E97538">
                      <w:rPr>
                        <w:rStyle w:val="a6"/>
                        <w:bCs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Style w:val="a6"/>
                        <w:bCs/>
                        <w:sz w:val="22"/>
                        <w:szCs w:val="22"/>
                        <w:lang w:val="en-US"/>
                      </w:rPr>
                      <w:t>Small</w:t>
                    </w:r>
                    <w:r w:rsidRPr="00E97538">
                      <w:rPr>
                        <w:rStyle w:val="a6"/>
                        <w:bCs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Style w:val="a6"/>
                        <w:bCs/>
                        <w:sz w:val="22"/>
                        <w:szCs w:val="22"/>
                        <w:lang w:val="en-US"/>
                      </w:rPr>
                      <w:t>Office</w:t>
                    </w:r>
                    <w:r w:rsidRPr="00E97538">
                      <w:rPr>
                        <w:rStyle w:val="a6"/>
                        <w:bCs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Style w:val="a6"/>
                        <w:bCs/>
                        <w:sz w:val="22"/>
                        <w:szCs w:val="22"/>
                        <w:lang w:val="en-US"/>
                      </w:rPr>
                      <w:t>Security</w:t>
                    </w:r>
                  </w:hyperlink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rPr>
                      <w:b/>
                      <w:sz w:val="24"/>
                      <w:szCs w:val="24"/>
                    </w:rPr>
                  </w:pPr>
                </w:p>
                <w:p w:rsidR="004C1232" w:rsidRDefault="004C1232">
                  <w:pPr>
                    <w:spacing w:line="256" w:lineRule="auto"/>
                    <w:rPr>
                      <w:b/>
                      <w:sz w:val="24"/>
                      <w:szCs w:val="24"/>
                    </w:rPr>
                  </w:pPr>
                </w:p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4700,00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rPr>
                      <w:b/>
                      <w:sz w:val="24"/>
                      <w:szCs w:val="24"/>
                    </w:rPr>
                  </w:pPr>
                </w:p>
                <w:p w:rsidR="004C1232" w:rsidRDefault="004C1232">
                  <w:pPr>
                    <w:spacing w:line="256" w:lineRule="auto"/>
                    <w:rPr>
                      <w:b/>
                      <w:sz w:val="24"/>
                      <w:szCs w:val="24"/>
                    </w:rPr>
                  </w:pPr>
                </w:p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4700,00</w:t>
                  </w:r>
                </w:p>
              </w:tc>
            </w:tr>
            <w:tr w:rsidR="004C1232">
              <w:tc>
                <w:tcPr>
                  <w:tcW w:w="11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«Универсальный»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ind w:left="1145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ind w:left="655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C1232">
              <w:tc>
                <w:tcPr>
                  <w:tcW w:w="11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Электронные лицензии 2 ПК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4C1232">
              <w:trPr>
                <w:trHeight w:val="373"/>
              </w:trPr>
              <w:tc>
                <w:tcPr>
                  <w:tcW w:w="1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(комплексная </w:t>
                  </w:r>
                  <w:proofErr w:type="gramStart"/>
                  <w:r>
                    <w:rPr>
                      <w:sz w:val="22"/>
                      <w:szCs w:val="22"/>
                    </w:rPr>
                    <w:t>защита)+</w:t>
                  </w:r>
                  <w:proofErr w:type="gramEnd"/>
                  <w:r>
                    <w:rPr>
                      <w:sz w:val="22"/>
                      <w:szCs w:val="22"/>
                    </w:rPr>
                    <w:t>централизованное управление-1 сервер, на 1 год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C1232" w:rsidRDefault="004C1232">
            <w:pPr>
              <w:widowControl/>
              <w:spacing w:line="240" w:lineRule="exact"/>
              <w:jc w:val="center"/>
            </w:pPr>
          </w:p>
          <w:p w:rsidR="004C1232" w:rsidRDefault="004C1232">
            <w:pPr>
              <w:widowControl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 Затраты на оплату работ по монтажу (установке), дооборудованию и наладке оборудования</w:t>
            </w:r>
          </w:p>
          <w:p w:rsidR="004C1232" w:rsidRDefault="004C1232">
            <w:pPr>
              <w:widowControl/>
              <w:spacing w:line="240" w:lineRule="exact"/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spacing w:line="240" w:lineRule="exact"/>
              <w:jc w:val="center"/>
            </w:pPr>
          </w:p>
          <w:p w:rsidR="004C1232" w:rsidRDefault="004C1232">
            <w:pPr>
              <w:widowControl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spacing w:line="240" w:lineRule="exact"/>
              <w:jc w:val="both"/>
            </w:pPr>
            <w:r>
              <w:rPr>
                <w:sz w:val="28"/>
                <w:szCs w:val="28"/>
              </w:rPr>
              <w:t>24. Затраты на приобретение принтеров, многофункциональных устройств и копировальных аппаратов (оргтехники)</w:t>
            </w:r>
          </w:p>
          <w:p w:rsidR="004C1232" w:rsidRDefault="004C1232">
            <w:pPr>
              <w:widowControl/>
              <w:spacing w:line="240" w:lineRule="exact"/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25. Затраты на приобретение средств подвижной связи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2268"/>
            </w:tblGrid>
            <w:tr w:rsidR="004C1232">
              <w:tc>
                <w:tcPr>
                  <w:tcW w:w="763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714"/>
                  </w:pPr>
                  <w:r>
                    <w:t>Значения для расчета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Затраты</w:t>
                  </w:r>
                </w:p>
              </w:tc>
            </w:tr>
            <w:tr w:rsidR="004C1232">
              <w:tc>
                <w:tcPr>
                  <w:tcW w:w="76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</w:pPr>
                </w:p>
                <w:p w:rsidR="004C1232" w:rsidRDefault="004C1232">
                  <w:pPr>
                    <w:spacing w:line="256" w:lineRule="auto"/>
                    <w:jc w:val="center"/>
                  </w:pPr>
                </w:p>
              </w:tc>
            </w:tr>
            <w:tr w:rsidR="004C123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ind w:firstLine="70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464820" cy="228600"/>
                        <wp:effectExtent l="0" t="0" r="0" b="0"/>
                        <wp:docPr id="123" name="Рисунок 1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>– </w:t>
                  </w:r>
                  <w:r>
                    <w:rPr>
                      <w:sz w:val="24"/>
                      <w:szCs w:val="24"/>
                    </w:rPr>
                    <w:t xml:space="preserve">планируемое к приобретению количество средств подвижной связи по i-й должности в соответствии с нормативами, определяемыми Администрацией Новичихинского 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сельсовета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Новичихинского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района Алтайского края</w:t>
                  </w:r>
                  <w:r>
                    <w:rPr>
                      <w:sz w:val="24"/>
                      <w:szCs w:val="24"/>
                    </w:rPr>
                    <w:t xml:space="preserve"> в соответствии с </w:t>
                  </w:r>
                  <w:r>
                    <w:rPr>
                      <w:color w:val="106BBE"/>
                      <w:sz w:val="24"/>
                      <w:szCs w:val="24"/>
                    </w:rPr>
                    <w:t>пунктом 5</w:t>
                  </w:r>
                  <w:r>
                    <w:rPr>
                      <w:sz w:val="24"/>
                      <w:szCs w:val="24"/>
                    </w:rPr>
                    <w:t xml:space="preserve"> Правил;</w:t>
                  </w:r>
                </w:p>
                <w:p w:rsidR="004C1232" w:rsidRDefault="004C1232">
                  <w:pPr>
                    <w:spacing w:line="256" w:lineRule="auto"/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4C123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73380" cy="228600"/>
                        <wp:effectExtent l="0" t="0" r="0" b="0"/>
                        <wp:docPr id="122" name="Рисунок 1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  <w:szCs w:val="24"/>
                    </w:rPr>
                    <w:t xml:space="preserve">– цена 1 планшетного компьютера по i-й должности в соответствии с нормативами, определяемыми Администрацией Новичихинского 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сельсовета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Новичихинского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района Алтайского края</w:t>
                  </w:r>
                  <w:r>
                    <w:rPr>
                      <w:sz w:val="24"/>
                      <w:szCs w:val="24"/>
                    </w:rPr>
                    <w:t xml:space="preserve"> в соответствии с </w:t>
                  </w:r>
                  <w:r>
                    <w:rPr>
                      <w:color w:val="106BBE"/>
                      <w:sz w:val="24"/>
                      <w:szCs w:val="24"/>
                    </w:rPr>
                    <w:t>пунктом 5</w:t>
                  </w:r>
                  <w:r>
                    <w:rPr>
                      <w:sz w:val="24"/>
                      <w:szCs w:val="24"/>
                    </w:rPr>
                    <w:t xml:space="preserve"> Правил.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4C123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Затраты на приобретение средств подвижной связи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968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4C1232" w:rsidRDefault="004C1232">
            <w:pPr>
              <w:widowControl/>
              <w:jc w:val="center"/>
              <w:rPr>
                <w:sz w:val="22"/>
                <w:szCs w:val="22"/>
              </w:rPr>
            </w:pPr>
          </w:p>
          <w:p w:rsidR="004C1232" w:rsidRDefault="004C1232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26. Затраты на приобретение планшетных компьютеров</w:t>
            </w:r>
          </w:p>
          <w:p w:rsidR="004C1232" w:rsidRDefault="004C123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2"/>
                <w:szCs w:val="22"/>
              </w:rPr>
            </w:pPr>
          </w:p>
          <w:p w:rsidR="004C1232" w:rsidRDefault="004C1232">
            <w:pPr>
              <w:widowControl/>
              <w:jc w:val="center"/>
              <w:rPr>
                <w:sz w:val="22"/>
                <w:szCs w:val="22"/>
              </w:rPr>
            </w:pPr>
          </w:p>
          <w:p w:rsidR="004C1232" w:rsidRDefault="004C1232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27. Затраты на приобретение оборудования по обеспечению безопасности информации</w:t>
            </w:r>
          </w:p>
          <w:p w:rsidR="004C1232" w:rsidRDefault="004C123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2"/>
                <w:szCs w:val="22"/>
              </w:rPr>
            </w:pP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 Затраты на приобретение мониторов</w:t>
            </w:r>
          </w:p>
          <w:tbl>
            <w:tblPr>
              <w:tblW w:w="9984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607"/>
              <w:gridCol w:w="2550"/>
              <w:gridCol w:w="1458"/>
              <w:gridCol w:w="2047"/>
              <w:gridCol w:w="1846"/>
              <w:gridCol w:w="1476"/>
            </w:tblGrid>
            <w:tr w:rsidR="004C1232">
              <w:trPr>
                <w:trHeight w:val="1995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Наименование устройства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Норма на одного сотрудника администрации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Предельная стоимость приобретения одной единицы техники, руб.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Затраты в год на одного сотрудника, руб.</w:t>
                  </w:r>
                </w:p>
              </w:tc>
            </w:tr>
            <w:tr w:rsidR="004C1232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Монитор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штука</w:t>
                  </w:r>
                </w:p>
              </w:tc>
              <w:tc>
                <w:tcPr>
                  <w:tcW w:w="2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10000,00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10000,00</w:t>
                  </w:r>
                </w:p>
              </w:tc>
            </w:tr>
          </w:tbl>
          <w:p w:rsidR="004C1232" w:rsidRDefault="004C1232">
            <w:pPr>
              <w:widowControl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 Затраты на приобретение системных блоков</w:t>
            </w: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 Затраты на приобретение других запасных частей для вычислительной техники</w:t>
            </w: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 Затраты на приобретение магнитных и оптических носителей информации</w:t>
            </w:r>
          </w:p>
          <w:tbl>
            <w:tblPr>
              <w:tblW w:w="1012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609"/>
              <w:gridCol w:w="2551"/>
              <w:gridCol w:w="1458"/>
              <w:gridCol w:w="2047"/>
              <w:gridCol w:w="1846"/>
              <w:gridCol w:w="1617"/>
            </w:tblGrid>
            <w:tr w:rsidR="004C1232">
              <w:trPr>
                <w:trHeight w:val="1995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Наименование устройства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Норма на одного сотрудника администрации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Предельная стоимость приобретения одной единицы техники, руб.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Затраты в год на одного сотрудника, руб.</w:t>
                  </w:r>
                </w:p>
              </w:tc>
            </w:tr>
            <w:tr w:rsidR="004C1232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Флеш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карта, объем памяти - 16 Гб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штука</w:t>
                  </w:r>
                </w:p>
              </w:tc>
              <w:tc>
                <w:tcPr>
                  <w:tcW w:w="2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1000,00</w:t>
                  </w:r>
                </w:p>
              </w:tc>
            </w:tr>
            <w:tr w:rsidR="004C1232">
              <w:trPr>
                <w:trHeight w:val="300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Флеш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карта, объем памяти - 32 Гб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штука</w:t>
                  </w:r>
                </w:p>
              </w:tc>
              <w:tc>
                <w:tcPr>
                  <w:tcW w:w="2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2000,00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2000,00</w:t>
                  </w:r>
                </w:p>
              </w:tc>
            </w:tr>
            <w:tr w:rsidR="004C1232">
              <w:trPr>
                <w:trHeight w:val="585"/>
              </w:trPr>
              <w:tc>
                <w:tcPr>
                  <w:tcW w:w="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Оптический носитель (компакт-диск или лазерный диск)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штука</w:t>
                  </w:r>
                </w:p>
              </w:tc>
              <w:tc>
                <w:tcPr>
                  <w:tcW w:w="2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 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 Затраты на приобретение расходных материалов для принтеров, многофункциональных устройств и копировальных аппаратов (оргтехники)</w:t>
            </w:r>
          </w:p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2268"/>
            </w:tblGrid>
            <w:tr w:rsidR="004C1232">
              <w:tc>
                <w:tcPr>
                  <w:tcW w:w="763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714"/>
                  </w:pPr>
                  <w:r>
                    <w:t>Значения для расчета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Затраты</w:t>
                  </w:r>
                </w:p>
              </w:tc>
            </w:tr>
            <w:tr w:rsidR="004C1232">
              <w:tc>
                <w:tcPr>
                  <w:tcW w:w="76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</w:pPr>
                </w:p>
                <w:p w:rsidR="004C1232" w:rsidRDefault="004C1232">
                  <w:pPr>
                    <w:spacing w:line="256" w:lineRule="auto"/>
                    <w:jc w:val="center"/>
                  </w:pPr>
                </w:p>
              </w:tc>
            </w:tr>
            <w:tr w:rsidR="004C123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97180" cy="228600"/>
                        <wp:effectExtent l="0" t="0" r="0" b="0"/>
                        <wp:docPr id="121" name="Рисунок 1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  <w:szCs w:val="24"/>
                    </w:rPr>
                    <w:t>– фактическое количество принтеров, многофункциональных устройств и копировальных аппаратов (оргтехники) i-</w:t>
                  </w:r>
                  <w:proofErr w:type="spellStart"/>
                  <w:r>
                    <w:rPr>
                      <w:sz w:val="24"/>
                      <w:szCs w:val="24"/>
                    </w:rPr>
                    <w:t>гo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типа в соответствии с нормативами, определяемыми Администрацией Мельниковского 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сельсовета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Новичихинского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района Алтайского края</w:t>
                  </w:r>
                  <w:r>
                    <w:rPr>
                      <w:sz w:val="24"/>
                      <w:szCs w:val="24"/>
                    </w:rPr>
                    <w:t xml:space="preserve"> в соответствии с </w:t>
                  </w:r>
                  <w:r>
                    <w:rPr>
                      <w:color w:val="106BBE"/>
                      <w:sz w:val="24"/>
                      <w:szCs w:val="24"/>
                    </w:rPr>
                    <w:t>пунктом 5</w:t>
                  </w:r>
                  <w:r>
                    <w:rPr>
                      <w:sz w:val="24"/>
                      <w:szCs w:val="24"/>
                    </w:rPr>
                    <w:t xml:space="preserve"> Правил;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4C123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312420" cy="228600"/>
                        <wp:effectExtent l="0" t="0" r="0" b="0"/>
                        <wp:docPr id="120" name="Рисунок 1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  <w:szCs w:val="24"/>
                    </w:rPr>
                    <w:t xml:space="preserve">– 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нормативами, </w:t>
                  </w:r>
                  <w:proofErr w:type="gramStart"/>
                  <w:r>
                    <w:rPr>
                      <w:sz w:val="24"/>
                      <w:szCs w:val="24"/>
                    </w:rPr>
                    <w:t>определяемыми  Администрацией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Мельниковского сельсовета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Новичихинского района Алтайского края</w:t>
                  </w:r>
                  <w:r>
                    <w:rPr>
                      <w:sz w:val="24"/>
                      <w:szCs w:val="24"/>
                    </w:rPr>
                    <w:t xml:space="preserve"> в соответствии с </w:t>
                  </w:r>
                  <w:r>
                    <w:rPr>
                      <w:color w:val="106BBE"/>
                      <w:sz w:val="24"/>
                      <w:szCs w:val="24"/>
                    </w:rPr>
                    <w:t>пунктом 5</w:t>
                  </w:r>
                  <w:r>
                    <w:rPr>
                      <w:sz w:val="24"/>
                      <w:szCs w:val="24"/>
                    </w:rPr>
                    <w:t xml:space="preserve"> Правил;</w:t>
                  </w:r>
                </w:p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более 1,8 тыс. за 1 единицу</w:t>
                  </w:r>
                </w:p>
              </w:tc>
            </w:tr>
            <w:tr w:rsidR="004C123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ind w:firstLine="70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89560" cy="228600"/>
                        <wp:effectExtent l="0" t="0" r="0" b="0"/>
                        <wp:docPr id="119" name="Рисунок 1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  <w:szCs w:val="24"/>
                    </w:rPr>
                    <w:t>– цена расходного материала по i-</w:t>
                  </w:r>
                  <w:proofErr w:type="spellStart"/>
                  <w:r>
                    <w:rPr>
                      <w:sz w:val="24"/>
                      <w:szCs w:val="24"/>
                    </w:rPr>
                    <w:t>му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типу принтеров, многофункциональных устройств и копировальных аппаратов (оргтехники) в соответствии с нормативами, определяемыми Администрацией Мельниковского 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сельсовета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Новичихинского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района Алтайского края</w:t>
                  </w:r>
                  <w:r>
                    <w:rPr>
                      <w:sz w:val="24"/>
                      <w:szCs w:val="24"/>
                    </w:rPr>
                    <w:t xml:space="preserve"> в соответствии с </w:t>
                  </w:r>
                  <w:r>
                    <w:rPr>
                      <w:color w:val="106BBE"/>
                      <w:sz w:val="24"/>
                      <w:szCs w:val="24"/>
                    </w:rPr>
                    <w:t>пунктом 5</w:t>
                  </w:r>
                  <w:r>
                    <w:rPr>
                      <w:sz w:val="24"/>
                      <w:szCs w:val="24"/>
                    </w:rPr>
                    <w:t xml:space="preserve"> Правил.</w:t>
                  </w:r>
                </w:p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968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10800</w:t>
                  </w:r>
                </w:p>
              </w:tc>
            </w:tr>
            <w:tr w:rsidR="004C123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Затраты на приобретение расходных материалов для принтеров, многофункциональных устройств и копировальных аппаратов (оргтехники)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968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10800</w:t>
                  </w:r>
                </w:p>
              </w:tc>
            </w:tr>
          </w:tbl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34. 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2268"/>
            </w:tblGrid>
            <w:tr w:rsidR="004C1232">
              <w:tc>
                <w:tcPr>
                  <w:tcW w:w="763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714"/>
                  </w:pPr>
                  <w:r>
                    <w:t>Значения для расчета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Затраты</w:t>
                  </w:r>
                </w:p>
              </w:tc>
            </w:tr>
            <w:tr w:rsidR="004C1232">
              <w:tc>
                <w:tcPr>
                  <w:tcW w:w="76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</w:pPr>
                </w:p>
                <w:p w:rsidR="004C1232" w:rsidRDefault="004C1232">
                  <w:pPr>
                    <w:spacing w:line="256" w:lineRule="auto"/>
                    <w:jc w:val="center"/>
                  </w:pPr>
                </w:p>
              </w:tc>
            </w:tr>
            <w:tr w:rsidR="004C123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ind w:firstLine="70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228600"/>
                        <wp:effectExtent l="0" t="0" r="0" b="0"/>
                        <wp:docPr id="118" name="Рисунок 1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  <w:szCs w:val="24"/>
                    </w:rPr>
                    <w:t>– планируемое к приобретению количество i-х запасных частей для принтеров, многофункциональных устройств и копировальных аппаратов (оргтехники);</w:t>
                  </w:r>
                </w:p>
                <w:p w:rsidR="004C1232" w:rsidRDefault="004C1232">
                  <w:pPr>
                    <w:spacing w:line="256" w:lineRule="auto"/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4C123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ind w:firstLine="70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59080" cy="228600"/>
                        <wp:effectExtent l="0" t="0" r="0" b="0"/>
                        <wp:docPr id="117" name="Рисунок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  <w:szCs w:val="24"/>
                    </w:rPr>
                    <w:t>– цена 1 единицы i-й запасной части.</w:t>
                  </w:r>
                </w:p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2000</w:t>
                  </w:r>
                </w:p>
              </w:tc>
            </w:tr>
            <w:tr w:rsidR="004C123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Затраты на приобретение запасных частей для принтеров, многофункциональных устройств и копировальных аппаратов (оргтехники)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968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2000</w:t>
                  </w:r>
                </w:p>
              </w:tc>
            </w:tr>
          </w:tbl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35. Затраты на приобретение материальных запасов по обеспечению безопасности информации</w:t>
            </w:r>
          </w:p>
          <w:p w:rsidR="004C1232" w:rsidRDefault="004C123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rPr>
                <w:sz w:val="22"/>
                <w:szCs w:val="22"/>
              </w:rPr>
            </w:pP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spacing w:before="12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II. Прочие затраты</w:t>
            </w:r>
          </w:p>
          <w:p w:rsidR="004C1232" w:rsidRDefault="004C1232">
            <w:pPr>
              <w:spacing w:before="120" w:after="12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Затраты на услуги связи, </w:t>
            </w:r>
            <w:r>
              <w:rPr>
                <w:sz w:val="28"/>
                <w:szCs w:val="24"/>
              </w:rPr>
              <w:br/>
              <w:t xml:space="preserve">не отнесенные к затратам на услуги связи в рамках затрат </w:t>
            </w:r>
            <w:r>
              <w:rPr>
                <w:sz w:val="28"/>
                <w:szCs w:val="24"/>
              </w:rPr>
              <w:br/>
              <w:t>на информационно-коммуникационные технологии</w:t>
            </w:r>
          </w:p>
          <w:p w:rsidR="004C1232" w:rsidRDefault="004C1232">
            <w:pPr>
              <w:widowControl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36. Затраты на услуги связи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74320" cy="274320"/>
                  <wp:effectExtent l="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6"/>
                <w:szCs w:val="26"/>
              </w:rPr>
              <w:t>определяются по формуле:</w:t>
            </w:r>
          </w:p>
          <w:p w:rsidR="004C1232" w:rsidRDefault="004C1232">
            <w:pPr>
              <w:widowControl/>
              <w:spacing w:before="62"/>
              <w:ind w:left="94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830580" cy="274320"/>
                  <wp:effectExtent l="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232" w:rsidRDefault="004C1232">
            <w:pPr>
              <w:widowControl/>
              <w:ind w:left="4226"/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9"/>
              <w:gridCol w:w="1123"/>
              <w:gridCol w:w="1138"/>
            </w:tblGrid>
            <w:tr w:rsidR="004C1232">
              <w:tc>
                <w:tcPr>
                  <w:tcW w:w="763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714"/>
                  </w:pPr>
                  <w:r>
                    <w:t>Значения для расчета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Группа должностей</w:t>
                  </w:r>
                </w:p>
              </w:tc>
            </w:tr>
            <w:tr w:rsidR="004C1232">
              <w:tc>
                <w:tcPr>
                  <w:tcW w:w="763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</w:pPr>
                </w:p>
                <w:p w:rsidR="004C1232" w:rsidRDefault="004C1232">
                  <w:pPr>
                    <w:spacing w:line="256" w:lineRule="auto"/>
                  </w:pPr>
                  <w:r>
                    <w:t>группа 1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группа 2</w:t>
                  </w:r>
                </w:p>
              </w:tc>
            </w:tr>
            <w:tr w:rsidR="004C1232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182880" cy="228600"/>
                        <wp:effectExtent l="0" t="0" r="0" b="0"/>
                        <wp:docPr id="114" name="Рисунок 1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6"/>
                      <w:szCs w:val="26"/>
                    </w:rPr>
                    <w:t>– затраты на оплату услуг почтовой связи,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59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2000,00</w:t>
                  </w:r>
                </w:p>
              </w:tc>
            </w:tr>
            <w:tr w:rsidR="004C1232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20980" cy="228600"/>
                        <wp:effectExtent l="0" t="0" r="7620" b="0"/>
                        <wp:docPr id="113" name="Рисунок 1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6"/>
                      <w:szCs w:val="26"/>
                    </w:rPr>
                    <w:t>– затраты на оплату услуг специальной связи,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59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6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4C1232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b/>
                      <w:bCs/>
                    </w:rPr>
                  </w:pPr>
                  <w:r>
                    <w:rPr>
                      <w:sz w:val="26"/>
                      <w:szCs w:val="26"/>
                    </w:rPr>
                    <w:t>Затраты на услуги связи (</w:t>
                  </w: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74320" cy="274320"/>
                        <wp:effectExtent l="0" t="0" r="0" b="0"/>
                        <wp:docPr id="112" name="Рисунок 1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2000,00</w:t>
                  </w:r>
                </w:p>
              </w:tc>
            </w:tr>
          </w:tbl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 Затраты на оплату услуг почтовой связи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82880" cy="228600"/>
                  <wp:effectExtent l="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</w:p>
          <w:p w:rsidR="004C1232" w:rsidRDefault="004C123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97280" cy="579120"/>
                  <wp:effectExtent l="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9"/>
              <w:gridCol w:w="2261"/>
            </w:tblGrid>
            <w:tr w:rsidR="004C1232">
              <w:trPr>
                <w:trHeight w:val="465"/>
              </w:trPr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714"/>
                  </w:pPr>
                  <w:r>
                    <w:t>Значения для расчета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Затраты</w:t>
                  </w:r>
                </w:p>
              </w:tc>
            </w:tr>
            <w:tr w:rsidR="004C1232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20980" cy="228600"/>
                        <wp:effectExtent l="0" t="0" r="0" b="0"/>
                        <wp:docPr id="109" name="Рисунок 1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– планируемое количество i-х почтовых отправлений в год, </w:t>
                  </w:r>
                  <w:proofErr w:type="spellStart"/>
                  <w:r>
                    <w:rPr>
                      <w:sz w:val="22"/>
                      <w:szCs w:val="22"/>
                    </w:rPr>
                    <w:t>шт</w:t>
                  </w:r>
                  <w:proofErr w:type="spellEnd"/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</w:t>
                  </w:r>
                </w:p>
              </w:tc>
            </w:tr>
            <w:tr w:rsidR="004C1232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13360" cy="228600"/>
                        <wp:effectExtent l="0" t="0" r="0" b="0"/>
                        <wp:docPr id="108" name="Рисунок 1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>– цена одного i-</w:t>
                  </w:r>
                  <w:proofErr w:type="spellStart"/>
                  <w:r>
                    <w:rPr>
                      <w:sz w:val="22"/>
                      <w:szCs w:val="22"/>
                    </w:rPr>
                    <w:t>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почтового отправления, </w:t>
                  </w:r>
                  <w:proofErr w:type="spellStart"/>
                  <w:r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6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50,00</w:t>
                  </w:r>
                </w:p>
              </w:tc>
            </w:tr>
            <w:tr w:rsidR="004C1232">
              <w:trPr>
                <w:trHeight w:val="462"/>
              </w:trPr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Затраты на оплату услуг почтовой связи </w:t>
                  </w:r>
                  <w:r>
                    <w:rPr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sz w:val="24"/>
                      <w:szCs w:val="24"/>
                    </w:rPr>
                    <w:t>З</w:t>
                  </w:r>
                  <w:r>
                    <w:rPr>
                      <w:sz w:val="24"/>
                      <w:szCs w:val="24"/>
                      <w:vertAlign w:val="subscript"/>
                    </w:rPr>
                    <w:t>п</w:t>
                  </w:r>
                  <w:proofErr w:type="spellEnd"/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1000,00</w:t>
                  </w:r>
                </w:p>
              </w:tc>
            </w:tr>
          </w:tbl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38. Затраты на оплату услуг специальной связи</w:t>
            </w: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транспортные услуги</w:t>
            </w: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 Затраты по договору об оказании услуг перевозки (транспортировки) грузов</w:t>
            </w: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 Затраты на оплату услуг аренды транспортных средств</w:t>
            </w: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41. Затраты на оплату разовых услуг пассажирских перевозок при проведении совещания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42. Затраты на оплату проезда работника к месту нахождения учебного заведения и обратно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43.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44. Затраты по договору на проезд к месту командирования и обратно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45. Затраты по договору на </w:t>
            </w:r>
            <w:proofErr w:type="spellStart"/>
            <w:r>
              <w:rPr>
                <w:sz w:val="28"/>
                <w:szCs w:val="28"/>
              </w:rPr>
              <w:t>найм</w:t>
            </w:r>
            <w:proofErr w:type="spellEnd"/>
            <w:r>
              <w:rPr>
                <w:sz w:val="28"/>
                <w:szCs w:val="28"/>
              </w:rPr>
              <w:t xml:space="preserve"> жилого помещения на период командирования</w:t>
            </w:r>
          </w:p>
          <w:p w:rsidR="004C1232" w:rsidRDefault="004C1232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не предусмотрены</w:t>
            </w:r>
          </w:p>
          <w:p w:rsidR="004C1232" w:rsidRDefault="004C1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 Затраты на коммунальные услуги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97180" cy="228600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</w:p>
          <w:p w:rsidR="004C1232" w:rsidRDefault="004C1232">
            <w:pPr>
              <w:rPr>
                <w:sz w:val="28"/>
                <w:szCs w:val="28"/>
              </w:rPr>
            </w:pPr>
          </w:p>
          <w:p w:rsidR="004C1232" w:rsidRDefault="004C123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79320" cy="228600"/>
                  <wp:effectExtent l="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 где:</w:t>
            </w:r>
          </w:p>
          <w:p w:rsidR="004C1232" w:rsidRDefault="004C1232">
            <w:pPr>
              <w:ind w:firstLine="709"/>
              <w:jc w:val="both"/>
              <w:rPr>
                <w:noProof/>
                <w:sz w:val="28"/>
                <w:szCs w:val="28"/>
              </w:rPr>
            </w:pPr>
          </w:p>
          <w:tbl>
            <w:tblPr>
              <w:tblW w:w="85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68"/>
              <w:gridCol w:w="3600"/>
            </w:tblGrid>
            <w:tr w:rsidR="004C1232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Затраты в год, руб.</w:t>
                  </w:r>
                </w:p>
              </w:tc>
            </w:tr>
            <w:tr w:rsidR="004C1232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20980" cy="228600"/>
                        <wp:effectExtent l="0" t="0" r="7620" b="0"/>
                        <wp:docPr id="105" name="Рисунок 1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>– затраты на газоснабжение и иные виды топлива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0</w:t>
                  </w:r>
                </w:p>
              </w:tc>
            </w:tr>
            <w:tr w:rsidR="004C1232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20980" cy="228600"/>
                        <wp:effectExtent l="0" t="0" r="7620" b="0"/>
                        <wp:docPr id="104" name="Рисунок 1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>– затраты на электроснабжение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noProof/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60752,24</w:t>
                  </w:r>
                </w:p>
              </w:tc>
            </w:tr>
            <w:tr w:rsidR="004C1232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20980" cy="228600"/>
                        <wp:effectExtent l="0" t="0" r="7620" b="0"/>
                        <wp:docPr id="103" name="Рисунок 1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>– затраты на теплоснабжение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noProof/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86112,00</w:t>
                  </w:r>
                </w:p>
              </w:tc>
            </w:tr>
            <w:tr w:rsidR="004C1232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20980" cy="228600"/>
                        <wp:effectExtent l="0" t="0" r="7620" b="0"/>
                        <wp:docPr id="102" name="Рисунок 1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>– затраты на горячее водоснабжение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noProof/>
                      <w:color w:val="000000"/>
                      <w:sz w:val="28"/>
                      <w:szCs w:val="28"/>
                    </w:rPr>
                  </w:pPr>
                  <w:r>
                    <w:rPr>
                      <w:noProof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4C1232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01" name="Рисунок 1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>– затраты на холодное водоснабжение и водоотведение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2430,50</w:t>
                  </w:r>
                </w:p>
                <w:p w:rsidR="004C1232" w:rsidRDefault="004C1232">
                  <w:pPr>
                    <w:spacing w:line="256" w:lineRule="auto"/>
                    <w:jc w:val="center"/>
                    <w:rPr>
                      <w:noProof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4C1232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27660" cy="228600"/>
                        <wp:effectExtent l="0" t="0" r="0" b="0"/>
                        <wp:docPr id="100" name="Рисунок 1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6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>– затраты на оплату услуг лиц, привлекаемых на основании гражданско-правовых договоров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4C1232" w:rsidRDefault="004C1232">
            <w:pPr>
              <w:ind w:firstLine="709"/>
              <w:jc w:val="both"/>
              <w:rPr>
                <w:noProof/>
                <w:sz w:val="28"/>
                <w:szCs w:val="28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 Затраты на газоснабжение и иные виды топлива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0980" cy="228600"/>
                  <wp:effectExtent l="0" t="0" r="762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</w:p>
          <w:p w:rsidR="004C1232" w:rsidRDefault="004C123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39240" cy="579120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 где: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87"/>
              <w:gridCol w:w="1841"/>
              <w:gridCol w:w="1512"/>
              <w:gridCol w:w="1682"/>
              <w:gridCol w:w="1342"/>
            </w:tblGrid>
            <w:tr w:rsidR="004C1232"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</w:rPr>
                  </w:pPr>
                </w:p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</w:rPr>
                  </w:pPr>
                </w:p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</w:rPr>
                  </w:pPr>
                </w:p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</w:rPr>
                  </w:pPr>
                </w:p>
                <w:p w:rsidR="004C1232" w:rsidRDefault="004C1232">
                  <w:pPr>
                    <w:spacing w:line="256" w:lineRule="auto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Наименование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74320" cy="228600"/>
                        <wp:effectExtent l="0" t="0" r="0" b="0"/>
                        <wp:docPr id="97" name="Рисунок 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расчетная потребность в i-м виде топлива (газе и ином виде топлива)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59080" cy="228600"/>
                        <wp:effectExtent l="0" t="0" r="7620" b="0"/>
                        <wp:docPr id="96" name="Рисунок 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тариф на i-й вид топлива, утвержденный в установленном порядке органом местного регулирования тарифов</w:t>
                  </w: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95" name="Рисунок 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поправочный коэффициент, учитывающий затраты на транспортировку i-</w:t>
                  </w:r>
                  <w:proofErr w:type="spellStart"/>
                  <w:r>
                    <w:t>го</w:t>
                  </w:r>
                  <w:proofErr w:type="spellEnd"/>
                  <w:r>
                    <w:t xml:space="preserve"> вида топлива</w:t>
                  </w: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proofErr w:type="gramStart"/>
                  <w:r>
                    <w:t>Затраты</w:t>
                  </w:r>
                  <w:r>
                    <w:rPr>
                      <w:sz w:val="28"/>
                      <w:szCs w:val="28"/>
                    </w:rPr>
                    <w:t>(</w:t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20980" cy="228600"/>
                        <wp:effectExtent l="0" t="0" r="7620" b="0"/>
                        <wp:docPr id="94" name="Рисунок 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в</w:t>
                  </w:r>
                  <w:proofErr w:type="gramEnd"/>
                  <w:r>
                    <w:t xml:space="preserve"> год, руб.</w:t>
                  </w:r>
                </w:p>
              </w:tc>
            </w:tr>
            <w:tr w:rsidR="004C1232"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газоснабжение и иные виды топлива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 Затраты на электроснабжение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0980" cy="228600"/>
                  <wp:effectExtent l="0" t="0" r="762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</w:p>
          <w:p w:rsidR="004C1232" w:rsidRDefault="004C123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234440" cy="579120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 где: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08"/>
              <w:gridCol w:w="2700"/>
              <w:gridCol w:w="1412"/>
              <w:gridCol w:w="1412"/>
            </w:tblGrid>
            <w:tr w:rsidR="004C1232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Наименование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ind w:firstLine="709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59080" cy="228600"/>
                        <wp:effectExtent l="0" t="0" r="7620" b="0"/>
                        <wp:docPr id="91" name="Рисунок 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– i-й регулируемый тариф на электроэнергию (в рамках применяемого </w:t>
                  </w:r>
                  <w:proofErr w:type="spellStart"/>
                  <w:r>
                    <w:lastRenderedPageBreak/>
                    <w:t>одноставочного</w:t>
                  </w:r>
                  <w:proofErr w:type="spellEnd"/>
                  <w:r>
                    <w:t xml:space="preserve">, дифференцированного по зонам суток или </w:t>
                  </w:r>
                  <w:proofErr w:type="spellStart"/>
                  <w:r>
                    <w:t>двуставочного</w:t>
                  </w:r>
                  <w:proofErr w:type="spellEnd"/>
                  <w:r>
                    <w:t xml:space="preserve"> тарифа);</w:t>
                  </w:r>
                </w:p>
                <w:p w:rsidR="004C1232" w:rsidRDefault="004C1232">
                  <w:pPr>
                    <w:spacing w:line="256" w:lineRule="auto"/>
                    <w:jc w:val="both"/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274320" cy="228600"/>
                        <wp:effectExtent l="0" t="0" r="0" b="0"/>
                        <wp:docPr id="90" name="Рисунок 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расчетная потребность электроэнергии в год по i-</w:t>
                  </w:r>
                  <w:proofErr w:type="spellStart"/>
                  <w:r>
                    <w:lastRenderedPageBreak/>
                    <w:t>му</w:t>
                  </w:r>
                  <w:proofErr w:type="spellEnd"/>
                  <w:r>
                    <w:t xml:space="preserve"> тарифу (цене) на </w:t>
                  </w:r>
                  <w:proofErr w:type="spellStart"/>
                  <w:r>
                    <w:t>электроэнерг</w:t>
                  </w:r>
                  <w:proofErr w:type="spellEnd"/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proofErr w:type="gramStart"/>
                  <w:r>
                    <w:lastRenderedPageBreak/>
                    <w:t>Затраты(</w:t>
                  </w:r>
                  <w:proofErr w:type="gramEnd"/>
                  <w:r>
                    <w:rPr>
                      <w:noProof/>
                    </w:rPr>
                    <w:drawing>
                      <wp:inline distT="0" distB="0" distL="0" distR="0">
                        <wp:extent cx="220980" cy="228600"/>
                        <wp:effectExtent l="0" t="0" r="7620" b="0"/>
                        <wp:docPr id="89" name="Рисунок 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) в год, руб.</w:t>
                  </w:r>
                </w:p>
              </w:tc>
            </w:tr>
            <w:tr w:rsidR="004C1232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firstLine="70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электроснабжение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8,72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1900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16568,00</w:t>
                  </w:r>
                </w:p>
              </w:tc>
            </w:tr>
            <w:tr w:rsidR="004C1232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firstLine="70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электроснабжение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8,72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1200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10464,00</w:t>
                  </w:r>
                </w:p>
              </w:tc>
            </w:tr>
            <w:tr w:rsidR="004C1232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firstLine="70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электроснабжение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8,72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3867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33720,24</w:t>
                  </w:r>
                </w:p>
              </w:tc>
            </w:tr>
          </w:tbl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 Затраты на теплоснабжение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0980" cy="228600"/>
                  <wp:effectExtent l="0" t="0" r="762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</w:p>
          <w:p w:rsidR="004C1232" w:rsidRDefault="004C1232">
            <w:pPr>
              <w:rPr>
                <w:sz w:val="28"/>
                <w:szCs w:val="28"/>
              </w:rPr>
            </w:pPr>
          </w:p>
          <w:p w:rsidR="004C1232" w:rsidRDefault="004C123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60120" cy="22860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 где: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08"/>
              <w:gridCol w:w="1980"/>
              <w:gridCol w:w="2160"/>
              <w:gridCol w:w="1980"/>
            </w:tblGrid>
            <w:tr w:rsidR="004C1232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firstLine="709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65760" cy="228600"/>
                        <wp:effectExtent l="0" t="0" r="0" b="0"/>
                        <wp:docPr id="86" name="Рисунок 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– расчетная потребность в </w:t>
                  </w:r>
                  <w:proofErr w:type="spellStart"/>
                  <w:r>
                    <w:t>теплоэнергии</w:t>
                  </w:r>
                  <w:proofErr w:type="spellEnd"/>
                  <w:r>
                    <w:t xml:space="preserve"> на отопление зданий, помещений и сооружений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ind w:firstLine="709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85" name="Рисунок 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регулируемый тариф на теплоснабжение.</w:t>
                  </w:r>
                </w:p>
                <w:p w:rsidR="004C1232" w:rsidRDefault="004C1232">
                  <w:pPr>
                    <w:spacing w:line="256" w:lineRule="auto"/>
                    <w:jc w:val="both"/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proofErr w:type="gramStart"/>
                  <w:r>
                    <w:t>Затраты(</w:t>
                  </w:r>
                  <w:proofErr w:type="gramEnd"/>
                  <w:r>
                    <w:rPr>
                      <w:noProof/>
                    </w:rPr>
                    <w:drawing>
                      <wp:inline distT="0" distB="0" distL="0" distR="0">
                        <wp:extent cx="220980" cy="228600"/>
                        <wp:effectExtent l="0" t="0" r="7620" b="0"/>
                        <wp:docPr id="84" name="Рисунок 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) в год, руб.</w:t>
                  </w:r>
                </w:p>
              </w:tc>
            </w:tr>
            <w:tr w:rsidR="004C1232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Теплоснабжение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3744 Гкал.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86112,00</w:t>
                  </w:r>
                </w:p>
              </w:tc>
            </w:tr>
          </w:tbl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 Затраты на горячее водоснабжение</w:t>
            </w:r>
          </w:p>
          <w:p w:rsidR="004C1232" w:rsidRDefault="004C1232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 Затраты на холодное водоснабжение и водоотведение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</w:p>
          <w:p w:rsidR="004C1232" w:rsidRDefault="004C1232">
            <w:pPr>
              <w:rPr>
                <w:sz w:val="28"/>
                <w:szCs w:val="28"/>
              </w:rPr>
            </w:pPr>
          </w:p>
          <w:p w:rsidR="004C1232" w:rsidRDefault="004C123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24000" cy="22860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 где: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tbl>
            <w:tblPr>
              <w:tblW w:w="10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9"/>
              <w:gridCol w:w="1980"/>
              <w:gridCol w:w="1800"/>
              <w:gridCol w:w="1238"/>
              <w:gridCol w:w="1275"/>
              <w:gridCol w:w="1134"/>
            </w:tblGrid>
            <w:tr w:rsidR="004C123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firstLine="709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59080" cy="228600"/>
                        <wp:effectExtent l="0" t="0" r="7620" b="0"/>
                        <wp:docPr id="81" name="Рисунок 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расчетная потребность в холодном водоснабжении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36220" cy="228600"/>
                        <wp:effectExtent l="0" t="0" r="0" b="0"/>
                        <wp:docPr id="80" name="Рисунок 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регулируемый тариф на холодное водоснабжение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59080" cy="228600"/>
                        <wp:effectExtent l="0" t="0" r="0" b="0"/>
                        <wp:docPr id="79" name="Рисунок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расчетная потребность в водоотведении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36220" cy="228600"/>
                        <wp:effectExtent l="0" t="0" r="0" b="0"/>
                        <wp:docPr id="78" name="Рисунок 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регулируемый тариф на водоотведение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proofErr w:type="gramStart"/>
                  <w:r>
                    <w:t>Затраты</w:t>
                  </w:r>
                  <w:r>
                    <w:rPr>
                      <w:sz w:val="28"/>
                      <w:szCs w:val="28"/>
                    </w:rPr>
                    <w:t>(</w:t>
                  </w:r>
                  <w:proofErr w:type="gramEnd"/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77" name="Рисунок 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 xml:space="preserve">) </w:t>
                  </w:r>
                  <w:r>
                    <w:t xml:space="preserve"> в год, руб.</w:t>
                  </w:r>
                </w:p>
              </w:tc>
            </w:tr>
            <w:tr w:rsidR="004C123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>холодное водоснабжение и водоотведение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48,61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2430,50</w:t>
                  </w:r>
                </w:p>
              </w:tc>
            </w:tr>
          </w:tbl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 Затраты на оплату услуг внештатных сотрудников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27660" cy="22860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</w:p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47900" cy="57912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где:</w:t>
            </w:r>
          </w:p>
          <w:tbl>
            <w:tblPr>
              <w:tblW w:w="9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8"/>
              <w:gridCol w:w="4140"/>
            </w:tblGrid>
            <w:tr w:rsidR="004C1232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C1232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88620" cy="228600"/>
                        <wp:effectExtent l="0" t="0" r="0" b="0"/>
                        <wp:docPr id="74" name="Рисунок 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>– планируемое количество месяцев работы внештатного сотрудника по i-й должности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C1232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42900" cy="228600"/>
                        <wp:effectExtent l="0" t="0" r="0" b="0"/>
                        <wp:docPr id="73" name="Рисунок 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>– стоимость 1 месяца работы внештатного сотрудника по i-й должности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C1232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97180" cy="228600"/>
                        <wp:effectExtent l="0" t="0" r="7620" b="0"/>
                        <wp:docPr id="72" name="Рисунок 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>– процентная ставка страховых взносов в государственные внебюджетные фонды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4C1232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аренду помещений и оборудования</w:t>
            </w: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 Затраты на аренду помещений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 Затраты на аренду помещения (зала) для проведения совещания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 Затраты на аренду оборудования для проведения совещания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56. Затраты на содержание и техническое обслуживание помещений </w:t>
            </w:r>
            <w:r>
              <w:rPr>
                <w:sz w:val="28"/>
                <w:szCs w:val="28"/>
              </w:rPr>
              <w:br/>
              <w:t>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</w:p>
          <w:p w:rsidR="004C1232" w:rsidRDefault="004C1232">
            <w:pPr>
              <w:rPr>
                <w:sz w:val="28"/>
                <w:szCs w:val="28"/>
              </w:rPr>
            </w:pPr>
          </w:p>
          <w:p w:rsidR="004C1232" w:rsidRDefault="004C123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649980" cy="228600"/>
                  <wp:effectExtent l="0" t="0" r="762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9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 где: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105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542"/>
              <w:gridCol w:w="3006"/>
            </w:tblGrid>
            <w:tr w:rsidR="004C1232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t>Затраты</w:t>
                  </w:r>
                </w:p>
              </w:tc>
            </w:tr>
            <w:tr w:rsidR="004C1232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69" name="Рисунок 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– затраты на техническое обслуживание и </w:t>
                  </w:r>
                  <w:proofErr w:type="spellStart"/>
                  <w:r>
                    <w:t>регламентно</w:t>
                  </w:r>
                  <w:proofErr w:type="spellEnd"/>
                  <w:r>
                    <w:t>-профилактический ремонт систем охранно-тревожной сигнализации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Не предусмотрены</w:t>
                  </w:r>
                </w:p>
              </w:tc>
            </w:tr>
            <w:tr w:rsidR="004C1232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68" name="Рисунок 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затраты на проведение текущего ремонта помещения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Не предусмотрены</w:t>
                  </w:r>
                </w:p>
              </w:tc>
            </w:tr>
            <w:tr w:rsidR="004C1232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3360" cy="228600"/>
                        <wp:effectExtent l="0" t="0" r="0" b="0"/>
                        <wp:docPr id="67" name="Рисунок 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затраты на содержание прилегающей территории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Не предусмотрены</w:t>
                  </w:r>
                </w:p>
              </w:tc>
            </w:tr>
            <w:tr w:rsidR="004C1232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35280" cy="228600"/>
                        <wp:effectExtent l="0" t="0" r="0" b="0"/>
                        <wp:docPr id="66" name="Рисунок 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затраты на оплату услуг по обслуживанию и уборке помещения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</w:rPr>
                  </w:pPr>
                  <w:r>
                    <w:t>Не предусмотрены</w:t>
                  </w:r>
                </w:p>
              </w:tc>
            </w:tr>
            <w:tr w:rsidR="004C1232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9560" cy="228600"/>
                        <wp:effectExtent l="0" t="0" r="0" b="0"/>
                        <wp:docPr id="65" name="Рисунок 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затраты на вывоз твердых бытовых отходов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5524,32</w:t>
                  </w:r>
                </w:p>
              </w:tc>
            </w:tr>
            <w:tr w:rsidR="004C1232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5260" cy="228600"/>
                        <wp:effectExtent l="0" t="0" r="0" b="0"/>
                        <wp:docPr id="64" name="Рисунок 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– затраты на техническое обслуживание и </w:t>
                  </w:r>
                  <w:proofErr w:type="spellStart"/>
                  <w:r>
                    <w:t>регламентно</w:t>
                  </w:r>
                  <w:proofErr w:type="spellEnd"/>
                  <w:r>
                    <w:t>-профилактический ремонт лифтов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Не предусмотрены</w:t>
                  </w:r>
                </w:p>
              </w:tc>
            </w:tr>
            <w:tr w:rsidR="004C1232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27660" cy="228600"/>
                        <wp:effectExtent l="0" t="0" r="0" b="0"/>
                        <wp:docPr id="63" name="Рисунок 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6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– затраты на техническое обслуживание и </w:t>
                  </w:r>
                  <w:proofErr w:type="spellStart"/>
                  <w:r>
                    <w:t>регламентно</w:t>
                  </w:r>
                  <w:proofErr w:type="spellEnd"/>
                  <w:r>
                    <w:t>-профилактический ремонт водонапорной насосной станции хозяйственно-питьевого и противопожарного водоснабжения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Не предусмотрены</w:t>
                  </w:r>
                </w:p>
              </w:tc>
            </w:tr>
            <w:tr w:rsidR="004C1232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35280" cy="228600"/>
                        <wp:effectExtent l="0" t="0" r="0" b="0"/>
                        <wp:docPr id="62" name="Рисунок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– затраты на техническое обслуживание и </w:t>
                  </w:r>
                  <w:proofErr w:type="spellStart"/>
                  <w:r>
                    <w:t>регламентно</w:t>
                  </w:r>
                  <w:proofErr w:type="spellEnd"/>
                  <w:r>
                    <w:t>-профилактический ремонт водонапорной насосной станции пожаротушения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Не предусмотрены</w:t>
                  </w:r>
                </w:p>
              </w:tc>
            </w:tr>
            <w:tr w:rsidR="004C1232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289560" cy="228600"/>
                        <wp:effectExtent l="0" t="0" r="0" b="0"/>
                        <wp:docPr id="61" name="Рисунок 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– затраты на техническое обслуживание и </w:t>
                  </w:r>
                  <w:proofErr w:type="spellStart"/>
                  <w:r>
                    <w:t>регламентно</w:t>
                  </w:r>
                  <w:proofErr w:type="spellEnd"/>
                  <w:r>
                    <w:t>-профилактический ремонт индивидуального теплового пункта, в том числе на подготовку отопительной системы к зимнему сезону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Не предусмотрены</w:t>
                  </w:r>
                </w:p>
              </w:tc>
            </w:tr>
            <w:tr w:rsidR="004C1232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59080" cy="228600"/>
                        <wp:effectExtent l="0" t="0" r="7620" b="0"/>
                        <wp:docPr id="60" name="Рисунок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– затраты на техническое обслуживание и </w:t>
                  </w:r>
                  <w:proofErr w:type="spellStart"/>
                  <w:r>
                    <w:t>регламентно</w:t>
                  </w:r>
                  <w:proofErr w:type="spellEnd"/>
                  <w:r>
                    <w:t xml:space="preserve">-профилактический ремонт электрооборудования (электроподстанций, трансформаторных подстанций, </w:t>
                  </w:r>
                  <w:proofErr w:type="spellStart"/>
                  <w:r>
                    <w:t>электрощитовых</w:t>
                  </w:r>
                  <w:proofErr w:type="spellEnd"/>
                  <w:r>
                    <w:t>) административного здания (помещения)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Не предусмотрены</w:t>
                  </w:r>
                </w:p>
              </w:tc>
            </w:tr>
          </w:tbl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Такие затраты не подлежат отдельному расчету, если они включены в общую стоимость комплексных услуг управляющей компании.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57. Затраты на закупку услуг управляющей компании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58.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систем охранно-тревожной сигнализации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59. Затраты на проведение текущего ремонта помещения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) определяются исходя из установленной государственным органом, территориальным фондом нормы проведения ремонта, но не реже 1 раза в 3 года, с учетом требований </w:t>
            </w:r>
            <w:r>
              <w:rPr>
                <w:color w:val="106BBE"/>
                <w:sz w:val="28"/>
                <w:szCs w:val="28"/>
              </w:rPr>
              <w:t>Положения</w:t>
            </w:r>
            <w:r>
              <w:rPr>
                <w:sz w:val="28"/>
                <w:szCs w:val="28"/>
              </w:rPr>
      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</w:t>
            </w:r>
            <w:r>
              <w:rPr>
                <w:color w:val="106BBE"/>
                <w:sz w:val="28"/>
                <w:szCs w:val="28"/>
              </w:rPr>
              <w:t>приказом</w:t>
            </w:r>
            <w:r>
              <w:rPr>
                <w:sz w:val="28"/>
                <w:szCs w:val="28"/>
              </w:rPr>
              <w:t xml:space="preserve"> Государственного комитета по архитектуре и градостроительству при Госстрое СССР от 23.11.1988 № 312,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60. Затраты на содержание прилегающей территории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61. Затраты на оплату услуг по обслуживанию и уборке помещения </w:t>
            </w:r>
            <w:r>
              <w:rPr>
                <w:sz w:val="28"/>
                <w:szCs w:val="28"/>
              </w:rPr>
              <w:br/>
              <w:t>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35280" cy="22860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</w:p>
          <w:p w:rsidR="004C1232" w:rsidRDefault="004C123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10740" cy="57912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 где: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31"/>
              <w:gridCol w:w="5232"/>
            </w:tblGrid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88620" cy="228600"/>
                        <wp:effectExtent l="0" t="0" r="0" b="0"/>
                        <wp:docPr id="56" name="Рисунок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площадь в i-м помещении, в отношении которой планируется заключение договора (контракта) на обслуживание и уборку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</w:pPr>
                </w:p>
                <w:p w:rsidR="004C1232" w:rsidRDefault="004C1232">
                  <w:pPr>
                    <w:spacing w:line="256" w:lineRule="auto"/>
                    <w:jc w:val="center"/>
                  </w:pPr>
                  <w:r>
                    <w:t>0,0</w:t>
                  </w:r>
                </w:p>
              </w:tc>
            </w:tr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11480" cy="228600"/>
                        <wp:effectExtent l="0" t="0" r="0" b="0"/>
                        <wp:docPr id="55" name="Рисунок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14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цена услуги по обслуживанию и уборке i-</w:t>
                  </w:r>
                  <w:proofErr w:type="spellStart"/>
                  <w:r>
                    <w:t>го</w:t>
                  </w:r>
                  <w:proofErr w:type="spellEnd"/>
                  <w:r>
                    <w:t xml:space="preserve"> помещения в месяц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0,0</w:t>
                  </w:r>
                </w:p>
              </w:tc>
            </w:tr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26720" cy="228600"/>
                        <wp:effectExtent l="0" t="0" r="0" b="0"/>
                        <wp:docPr id="54" name="Рисунок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67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количество месяцев использования услуги по обслуживанию и уборке i-</w:t>
                  </w:r>
                  <w:proofErr w:type="spellStart"/>
                  <w:r>
                    <w:t>го</w:t>
                  </w:r>
                  <w:proofErr w:type="spellEnd"/>
                  <w:r>
                    <w:t xml:space="preserve"> помещения в месяц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</w:pPr>
                </w:p>
                <w:p w:rsidR="004C1232" w:rsidRDefault="004C1232">
                  <w:pPr>
                    <w:spacing w:line="256" w:lineRule="auto"/>
                    <w:jc w:val="center"/>
                  </w:pPr>
                  <w:r>
                    <w:t>0,0</w:t>
                  </w:r>
                </w:p>
              </w:tc>
            </w:tr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Затраты на оплату услуг по обслуживанию и уборке помещения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</w:tbl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 Затраты на вывоз твердых бытовых отходов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31"/>
              <w:gridCol w:w="5232"/>
            </w:tblGrid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ind w:firstLine="709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97180" cy="228600"/>
                        <wp:effectExtent l="0" t="0" r="0" b="0"/>
                        <wp:docPr id="53" name="Рисунок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количество куб. метров твердых бытовых отходов в год;</w:t>
                  </w:r>
                </w:p>
                <w:p w:rsidR="004C1232" w:rsidRDefault="004C1232">
                  <w:pPr>
                    <w:spacing w:line="256" w:lineRule="auto"/>
                    <w:jc w:val="both"/>
                  </w:pP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</w:pPr>
                </w:p>
                <w:p w:rsidR="004C1232" w:rsidRDefault="004C1232">
                  <w:pPr>
                    <w:spacing w:line="256" w:lineRule="auto"/>
                    <w:jc w:val="center"/>
                  </w:pPr>
                  <w:r>
                    <w:t>9 куб. метров</w:t>
                  </w:r>
                </w:p>
              </w:tc>
            </w:tr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ind w:firstLine="709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97180" cy="228600"/>
                        <wp:effectExtent l="0" t="0" r="7620" b="0"/>
                        <wp:docPr id="52" name="Рисунок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– цена вывоза </w:t>
                  </w:r>
                  <w:smartTag w:uri="urn:schemas-microsoft-com:office:smarttags" w:element="metricconverter">
                    <w:smartTagPr>
                      <w:attr w:name="ProductID" w:val="1 куб. метра"/>
                    </w:smartTagPr>
                    <w:r>
                      <w:t>1 куб. метра</w:t>
                    </w:r>
                  </w:smartTag>
                  <w:r>
                    <w:t xml:space="preserve"> твердых бытовых отходов.</w:t>
                  </w:r>
                </w:p>
                <w:p w:rsidR="004C1232" w:rsidRDefault="004C1232">
                  <w:pPr>
                    <w:spacing w:line="256" w:lineRule="auto"/>
                    <w:jc w:val="both"/>
                  </w:pP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460,36</w:t>
                  </w:r>
                </w:p>
              </w:tc>
            </w:tr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t>Затраты на вывоз твердых бытовых отходов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5524,32</w:t>
                  </w:r>
                </w:p>
              </w:tc>
            </w:tr>
          </w:tbl>
          <w:p w:rsidR="004C1232" w:rsidRDefault="004C1232">
            <w:pPr>
              <w:widowControl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63.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лифтов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64.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водонапорной насосной станции хозяйственно-питьевого и противопожарного водоснабжения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65.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водонапорной насосной станции пожаротушения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66.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индивидуального теплового пункта, в том числе на подготовку отопительной системы к зимнему сезону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 xml:space="preserve">-профилактический ремонт электрооборудования (электроподстанций, трансформаторных подстанций, </w:t>
            </w:r>
            <w:proofErr w:type="spellStart"/>
            <w:r>
              <w:rPr>
                <w:sz w:val="28"/>
                <w:szCs w:val="28"/>
              </w:rPr>
              <w:t>электрощитовых</w:t>
            </w:r>
            <w:proofErr w:type="spellEnd"/>
            <w:r>
              <w:rPr>
                <w:sz w:val="28"/>
                <w:szCs w:val="28"/>
              </w:rPr>
              <w:t>) административного здания (помещения)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 Затраты на техническое обслуживание и ремонт транспортных средств определяются по фактическим затратам в отчетном финансовом году.</w:t>
            </w:r>
          </w:p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Ind w:w="945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46"/>
            </w:tblGrid>
            <w:tr w:rsidR="004C1232">
              <w:tc>
                <w:tcPr>
                  <w:tcW w:w="7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ind w:left="295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Фактические затраты в отчетном финансовом году </w:t>
                  </w:r>
                  <w:proofErr w:type="gramStart"/>
                  <w:r>
                    <w:rPr>
                      <w:b/>
                      <w:bCs/>
                    </w:rPr>
                    <w:t xml:space="preserve">на </w:t>
                  </w:r>
                  <w:r>
                    <w:rPr>
                      <w:b/>
                    </w:rPr>
                    <w:t xml:space="preserve"> техническое</w:t>
                  </w:r>
                  <w:proofErr w:type="gramEnd"/>
                  <w:r>
                    <w:rPr>
                      <w:b/>
                    </w:rPr>
                    <w:t xml:space="preserve"> обслуживание и ремонт транспортных средств</w:t>
                  </w:r>
                  <w:r>
                    <w:rPr>
                      <w:bCs/>
                    </w:rPr>
                    <w:t>, руб.</w:t>
                  </w:r>
                </w:p>
              </w:tc>
            </w:tr>
            <w:tr w:rsidR="004C1232">
              <w:trPr>
                <w:trHeight w:val="100"/>
              </w:trPr>
              <w:tc>
                <w:tcPr>
                  <w:tcW w:w="7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47090,00</w:t>
                  </w:r>
                </w:p>
              </w:tc>
            </w:tr>
          </w:tbl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69.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бытового оборудования определяются по фактическим затратам в отчетном финансовом году</w:t>
            </w: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 xml:space="preserve">-профилактический ремонт иного оборудования – дизельных генераторных установок, систем газового пожаротушения, систем кондиционирования и вентиляции, систем пожарной </w:t>
            </w:r>
            <w:r>
              <w:rPr>
                <w:sz w:val="28"/>
                <w:szCs w:val="28"/>
              </w:rPr>
              <w:lastRenderedPageBreak/>
              <w:t>сигнализации, систем контроля и управления доступом, систем автоматического диспетчерского управления, систем видеонаблюдения</w:t>
            </w: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дизельных генераторных установок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72.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системы газового пожаротушения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73.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систем кондиционирования и вентиляции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систем пожарной сигнализации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систем контроля и управления доступом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систем автоматического диспетчерского управления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77. Затраты на техническое обслуживание и </w:t>
            </w:r>
            <w:proofErr w:type="spellStart"/>
            <w:r>
              <w:rPr>
                <w:sz w:val="28"/>
                <w:szCs w:val="28"/>
              </w:rPr>
              <w:t>регламентно</w:t>
            </w:r>
            <w:proofErr w:type="spellEnd"/>
            <w:r>
              <w:rPr>
                <w:sz w:val="28"/>
                <w:szCs w:val="28"/>
              </w:rPr>
              <w:t>-профилактический ремонт систем видеонаблюдения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 Затраты на оплату услуг внештатных сотрудников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35280" cy="228600"/>
                  <wp:effectExtent l="0" t="0" r="762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</w:p>
          <w:p w:rsidR="004C1232" w:rsidRDefault="004C123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92680" cy="57912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 где: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31"/>
              <w:gridCol w:w="5232"/>
            </w:tblGrid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26720" cy="228600"/>
                        <wp:effectExtent l="0" t="0" r="0" b="0"/>
                        <wp:docPr id="49" name="Рисунок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67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планируемое количество месяцев работы внештатного сотрудника в g-й должности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81000" cy="228600"/>
                        <wp:effectExtent l="0" t="0" r="0" b="0"/>
                        <wp:docPr id="48" name="Рисунок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стоимость 1 месяца работы внештатного сотрудника в g-й должности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имеется</w:t>
                  </w:r>
                </w:p>
              </w:tc>
            </w:tr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35280" cy="228600"/>
                        <wp:effectExtent l="0" t="0" r="0" b="0"/>
                        <wp:docPr id="47" name="Рисунок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процентная ставка страховых взносов в государственные внебюджетные фонды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 Затраты на оказание услуг по регистрации права собственности муниципального имущества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</w:p>
          <w:p w:rsidR="004C1232" w:rsidRDefault="004C1232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прочих работ и услуг, </w:t>
            </w:r>
            <w:r>
              <w:rPr>
                <w:sz w:val="28"/>
                <w:szCs w:val="28"/>
              </w:rPr>
              <w:br/>
              <w:t xml:space="preserve">не относящиеся к затратам на услуги связи, транспортные </w:t>
            </w:r>
            <w:r>
              <w:rPr>
                <w:sz w:val="28"/>
                <w:szCs w:val="28"/>
              </w:rPr>
              <w:br/>
              <w:t xml:space="preserve">услуги, оплату расходов по договорам об оказании услуг, </w:t>
            </w:r>
            <w:r>
              <w:rPr>
                <w:sz w:val="28"/>
                <w:szCs w:val="28"/>
              </w:rPr>
              <w:br/>
              <w:t xml:space="preserve">связанных с проездом и наймом жилого помещения </w:t>
            </w:r>
            <w:r>
              <w:rPr>
                <w:sz w:val="28"/>
                <w:szCs w:val="28"/>
              </w:rPr>
              <w:br/>
              <w:t xml:space="preserve">в связи с командированием работников, заключаемым </w:t>
            </w:r>
            <w:r>
              <w:rPr>
                <w:sz w:val="28"/>
                <w:szCs w:val="28"/>
              </w:rPr>
              <w:br/>
              <w:t xml:space="preserve">со сторонними организациями, а также к затратам </w:t>
            </w:r>
            <w:r>
              <w:rPr>
                <w:sz w:val="28"/>
                <w:szCs w:val="28"/>
              </w:rPr>
              <w:br/>
              <w:t xml:space="preserve">на коммунальные услуги, аренду помещений и оборудования, </w:t>
            </w:r>
            <w:r>
              <w:rPr>
                <w:sz w:val="28"/>
                <w:szCs w:val="28"/>
              </w:rPr>
              <w:br/>
              <w:t xml:space="preserve">содержание имущества в рамках прочих затрат и затратам </w:t>
            </w:r>
            <w:r>
              <w:rPr>
                <w:sz w:val="28"/>
                <w:szCs w:val="28"/>
              </w:rPr>
              <w:br/>
              <w:t xml:space="preserve">на приобретение прочих работ и услуг в рамках затрат </w:t>
            </w:r>
            <w:r>
              <w:rPr>
                <w:sz w:val="28"/>
                <w:szCs w:val="28"/>
              </w:rPr>
              <w:br/>
              <w:t>на информационно-коммуникационные технологии</w:t>
            </w: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 Затраты на оплату типографских работ и услуг, включая приобретение периодических печатных изданий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75260" cy="22860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), определяются по формуле:</w:t>
            </w:r>
          </w:p>
          <w:p w:rsidR="004C1232" w:rsidRDefault="004C1232">
            <w:pPr>
              <w:widowControl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54380" cy="22860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, 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906"/>
              <w:gridCol w:w="1994"/>
            </w:tblGrid>
            <w:tr w:rsidR="004C1232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844"/>
                  </w:pPr>
                  <w:r>
                    <w:t>Значения для расчета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9" w:lineRule="exact"/>
                    <w:jc w:val="center"/>
                  </w:pPr>
                  <w:r>
                    <w:t>Группа должностей группа 1, группа 2</w:t>
                  </w:r>
                </w:p>
              </w:tc>
            </w:tr>
            <w:tr w:rsidR="004C1232">
              <w:trPr>
                <w:trHeight w:val="391"/>
              </w:trPr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 xml:space="preserve">– затраты на приобретение </w:t>
                  </w:r>
                  <w:proofErr w:type="spellStart"/>
                  <w:r>
                    <w:t>спецжурналов</w:t>
                  </w:r>
                  <w:proofErr w:type="spellEnd"/>
                  <w:r>
                    <w:rPr>
                      <w:color w:val="000000"/>
                    </w:rPr>
                    <w:t xml:space="preserve"> и бланков строгой отчетности</w:t>
                  </w:r>
                  <w:r>
                    <w:t xml:space="preserve">, </w:t>
                  </w:r>
                  <w:proofErr w:type="spellStart"/>
                  <w:r>
                    <w:t>руб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4C1232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36220" cy="228600"/>
                        <wp:effectExtent l="0" t="0" r="0" b="0"/>
                        <wp:docPr id="44" name="Рисунок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– 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издания, </w:t>
                  </w:r>
                  <w:proofErr w:type="spellStart"/>
                  <w:r>
                    <w:t>руб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4C1232">
              <w:trPr>
                <w:trHeight w:val="503"/>
              </w:trPr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Затраты на оплату типографских работ и услуг, включая приобретение периодических печатных изданий </w:t>
                  </w:r>
                  <w:r>
                    <w:t>(</w:t>
                  </w:r>
                  <w:proofErr w:type="spellStart"/>
                  <w:r>
                    <w:t>З</w:t>
                  </w:r>
                  <w:r>
                    <w:rPr>
                      <w:vertAlign w:val="subscript"/>
                    </w:rPr>
                    <w:t>т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color w:val="FF0000"/>
                    </w:rPr>
                  </w:pPr>
                </w:p>
              </w:tc>
            </w:tr>
          </w:tbl>
          <w:p w:rsidR="004C1232" w:rsidRDefault="004C1232">
            <w:pPr>
              <w:widowControl/>
              <w:rPr>
                <w:sz w:val="24"/>
                <w:szCs w:val="24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81. Затраты на приобретение </w:t>
            </w:r>
            <w:proofErr w:type="spellStart"/>
            <w:r>
              <w:rPr>
                <w:sz w:val="28"/>
                <w:szCs w:val="28"/>
              </w:rPr>
              <w:t>спецжурналов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2286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</w:p>
          <w:p w:rsidR="004C1232" w:rsidRDefault="004C123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81100" cy="57912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 где: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906"/>
              <w:gridCol w:w="1994"/>
            </w:tblGrid>
            <w:tr w:rsidR="004C1232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844"/>
                  </w:pPr>
                  <w:r>
                    <w:t>Значения для расчета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9" w:lineRule="exact"/>
                    <w:jc w:val="center"/>
                  </w:pPr>
                </w:p>
              </w:tc>
            </w:tr>
            <w:tr w:rsidR="004C1232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59080" cy="228600"/>
                        <wp:effectExtent l="0" t="0" r="0" b="0"/>
                        <wp:docPr id="41" name="Рисунок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– количество приобретаемых i-х </w:t>
                  </w:r>
                  <w:proofErr w:type="spellStart"/>
                  <w:r>
                    <w:t>спецжурналов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Не предусмотрены</w:t>
                  </w:r>
                </w:p>
              </w:tc>
            </w:tr>
            <w:tr w:rsidR="004C1232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59080" cy="228600"/>
                        <wp:effectExtent l="0" t="0" r="7620" b="0"/>
                        <wp:docPr id="40" name="Рисунок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цена 1 i-</w:t>
                  </w:r>
                  <w:proofErr w:type="spellStart"/>
                  <w:r>
                    <w:t>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спецжурнала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Не предусмотрены</w:t>
                  </w:r>
                </w:p>
              </w:tc>
            </w:tr>
            <w:tr w:rsidR="004C1232">
              <w:trPr>
                <w:trHeight w:val="503"/>
              </w:trPr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82. Затраты на приобретение информационных услуг, которые включают в себя </w:t>
            </w:r>
            <w:r>
              <w:rPr>
                <w:sz w:val="28"/>
                <w:szCs w:val="28"/>
              </w:rPr>
              <w:lastRenderedPageBreak/>
              <w:t xml:space="preserve">затраты на приобретение периодических печатных изданий, справочной литературы, а также подачу объявлений в печатные издания </w:t>
            </w:r>
            <w:r>
              <w:rPr>
                <w:sz w:val="28"/>
                <w:szCs w:val="28"/>
              </w:rPr>
              <w:br/>
              <w:t>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6220" cy="2286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), определяются по фактическим затратам в отчетном финансовом году.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6120"/>
              <w:gridCol w:w="2520"/>
            </w:tblGrid>
            <w:tr w:rsidR="004C1232">
              <w:tc>
                <w:tcPr>
                  <w:tcW w:w="86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</w:pPr>
                  <w:r>
            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в отчетном финансовом году, руб.</w:t>
                  </w:r>
                </w:p>
              </w:tc>
            </w:tr>
            <w:tr w:rsidR="004C1232">
              <w:tc>
                <w:tcPr>
                  <w:tcW w:w="6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ind w:left="7" w:hanging="7"/>
                  </w:pPr>
                  <w:r>
                    <w:t>Периодические печатные издания: (Сельчанка)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4C1232">
              <w:tc>
                <w:tcPr>
                  <w:tcW w:w="6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2" w:lineRule="exact"/>
                    <w:ind w:left="7" w:hanging="7"/>
                  </w:pPr>
                  <w:r>
                    <w:t xml:space="preserve">Подача </w:t>
                  </w:r>
                  <w:proofErr w:type="gramStart"/>
                  <w:r>
                    <w:t>объявлений  в</w:t>
                  </w:r>
                  <w:proofErr w:type="gramEnd"/>
                  <w:r>
                    <w:t xml:space="preserve">  печатные  издания  (Сельчанка):</w:t>
                  </w:r>
                </w:p>
                <w:p w:rsidR="004C1232" w:rsidRDefault="004C1232">
                  <w:pPr>
                    <w:spacing w:line="252" w:lineRule="exact"/>
                    <w:ind w:left="7" w:hanging="7"/>
                  </w:pPr>
                </w:p>
                <w:p w:rsidR="004C1232" w:rsidRDefault="004C1232">
                  <w:pPr>
                    <w:spacing w:line="252" w:lineRule="exact"/>
                    <w:ind w:left="7" w:hanging="7"/>
                  </w:pP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511" w:lineRule="exact"/>
                    <w:ind w:firstLine="7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7000,00</w:t>
                  </w:r>
                </w:p>
                <w:p w:rsidR="004C1232" w:rsidRDefault="004C1232">
                  <w:pPr>
                    <w:spacing w:line="511" w:lineRule="exact"/>
                    <w:ind w:firstLine="7"/>
                  </w:pPr>
                </w:p>
              </w:tc>
            </w:tr>
            <w:tr w:rsidR="004C1232">
              <w:tc>
                <w:tcPr>
                  <w:tcW w:w="6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ind w:left="7" w:hanging="7"/>
                  </w:pPr>
                  <w:r>
                    <w:t>Всего затрат, руб.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511" w:lineRule="exact"/>
                    <w:ind w:firstLine="7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7000,00</w:t>
                  </w:r>
                </w:p>
              </w:tc>
            </w:tr>
          </w:tbl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 Затраты на оплату услуг внештатных сотрудников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35280" cy="2286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54580" cy="57912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5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31"/>
              <w:gridCol w:w="5232"/>
            </w:tblGrid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19100" cy="228600"/>
                        <wp:effectExtent l="0" t="0" r="0" b="0"/>
                        <wp:docPr id="36" name="Рисунок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планируемое количество месяцев работы внештатного сотрудника в j-й должности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73380" cy="228600"/>
                        <wp:effectExtent l="0" t="0" r="0" b="0"/>
                        <wp:docPr id="35" name="Рисунок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цена 1 месяца работы внештатного сотрудника в j-й должности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имеется</w:t>
                  </w:r>
                </w:p>
              </w:tc>
            </w:tr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27660" cy="228600"/>
                        <wp:effectExtent l="0" t="0" r="0" b="0"/>
                        <wp:docPr id="34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6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процентная ставка страховых взносов в государственные внебюджетные фонды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      </w: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84. Затраты на проведение </w:t>
            </w:r>
            <w:proofErr w:type="spellStart"/>
            <w:r>
              <w:rPr>
                <w:sz w:val="28"/>
                <w:szCs w:val="28"/>
              </w:rPr>
              <w:t>предрейсового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послерейсового</w:t>
            </w:r>
            <w:proofErr w:type="spellEnd"/>
            <w:r>
              <w:rPr>
                <w:sz w:val="28"/>
                <w:szCs w:val="28"/>
              </w:rPr>
              <w:t xml:space="preserve"> осмотра водителей транспортных средств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97180" cy="2286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</w:p>
          <w:p w:rsidR="004C1232" w:rsidRDefault="004C123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16380" cy="4572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4"/>
                <w:szCs w:val="24"/>
              </w:rPr>
              <w:t>где</w:t>
            </w:r>
            <w:r>
              <w:t>: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776"/>
              <w:gridCol w:w="2124"/>
            </w:tblGrid>
            <w:tr w:rsidR="004C1232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786"/>
                  </w:pPr>
                  <w:r>
                    <w:t>Значения для расчета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9" w:lineRule="exact"/>
                    <w:jc w:val="center"/>
                  </w:pPr>
                  <w:r>
                    <w:t>Группа должностей группа 1, группа 2</w:t>
                  </w:r>
                </w:p>
              </w:tc>
            </w:tr>
            <w:tr w:rsidR="004C1232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89560" cy="228600"/>
                        <wp:effectExtent l="0" t="0" r="0" b="0"/>
                        <wp:docPr id="31" name="Рисунок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>– количество водителей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4C1232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lang w:eastAsia="en-US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89560" cy="228600"/>
                        <wp:effectExtent l="0" t="0" r="0" b="0"/>
                        <wp:docPr id="30" name="Рисунок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28"/>
                      <w:szCs w:val="28"/>
                    </w:rPr>
                    <w:t>-</w:t>
                  </w:r>
                  <w:r>
                    <w:rPr>
                      <w:sz w:val="22"/>
                      <w:szCs w:val="22"/>
                    </w:rPr>
                    <w:t xml:space="preserve"> цена проведения 1 </w:t>
                  </w:r>
                  <w:proofErr w:type="spellStart"/>
                  <w:r>
                    <w:rPr>
                      <w:sz w:val="22"/>
                      <w:szCs w:val="22"/>
                    </w:rPr>
                    <w:t>предрейсового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и </w:t>
                  </w:r>
                  <w:proofErr w:type="spellStart"/>
                  <w:r>
                    <w:rPr>
                      <w:sz w:val="22"/>
                      <w:szCs w:val="22"/>
                    </w:rPr>
                    <w:t>послерейсового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осмотра (</w:t>
                  </w:r>
                  <w:proofErr w:type="spellStart"/>
                  <w:r>
                    <w:rPr>
                      <w:sz w:val="22"/>
                      <w:szCs w:val="22"/>
                    </w:rPr>
                    <w:t>руб</w:t>
                  </w:r>
                  <w:proofErr w:type="spellEnd"/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40,00</w:t>
                  </w:r>
                </w:p>
              </w:tc>
            </w:tr>
            <w:tr w:rsidR="004C1232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rPr>
                      <w:sz w:val="22"/>
                      <w:szCs w:val="22"/>
                    </w:rPr>
                    <w:t> </w:t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04800" cy="228600"/>
                        <wp:effectExtent l="0" t="0" r="0" b="0"/>
                        <wp:docPr id="29" name="Рисунок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</w:rPr>
                    <w:t>– </w:t>
                  </w:r>
                  <w:r>
                    <w:rPr>
                      <w:sz w:val="22"/>
                      <w:szCs w:val="22"/>
                    </w:rPr>
                    <w:t>количество рабочих дней в году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</w:tr>
            <w:tr w:rsidR="004C1232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lastRenderedPageBreak/>
                    <w:t>1,2 – поправочный коэффициент, учитывающий неявки на работу по причинам, установленным  трудовым законодательством Российской Федерации (отпуск, бодьничный лист)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8233,33</w:t>
                  </w:r>
                </w:p>
              </w:tc>
            </w:tr>
            <w:tr w:rsidR="004C1232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9" w:lineRule="exact"/>
                    <w:ind w:right="169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Затраты    на </w:t>
                  </w:r>
                  <w:r>
                    <w:rPr>
                      <w:b/>
                      <w:sz w:val="24"/>
                      <w:szCs w:val="24"/>
                    </w:rPr>
                    <w:t xml:space="preserve">проведение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предрейсового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и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послерейсового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осмотра водителей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8233,33</w:t>
                  </w:r>
                </w:p>
              </w:tc>
            </w:tr>
          </w:tbl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85. Затраты на проведение диспансеризации работников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86. Затраты на оплату работ по монтажу (установке), дооборудованию и наладке оборудования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 Затраты на оплату услуг вневедомственной охраны определяются по фактическим затратам в отчетном финансовом году.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88. Затраты на приобретение полисов обязательного страхования гражданской ответственности владельцев транспортных средств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81000" cy="2286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) определяются в соответствии с базовыми ставками страховых тарифов и коэффициентами страховых тарифов, установленными </w:t>
            </w:r>
            <w:r>
              <w:rPr>
                <w:color w:val="106BBE"/>
                <w:sz w:val="28"/>
                <w:szCs w:val="28"/>
              </w:rPr>
              <w:t>указанием</w:t>
            </w:r>
            <w:r>
              <w:rPr>
                <w:sz w:val="28"/>
                <w:szCs w:val="28"/>
              </w:rPr>
              <w:t xml:space="preserve"> Центрального банка Российской Федерации от 19.09.2014 № 3384-У «О 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tbl>
            <w:tblPr>
              <w:tblW w:w="898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2730"/>
              <w:gridCol w:w="1500"/>
              <w:gridCol w:w="2643"/>
              <w:gridCol w:w="1555"/>
            </w:tblGrid>
            <w:tr w:rsidR="004C1232">
              <w:trPr>
                <w:trHeight w:val="154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Вид транспорта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Количество полисов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Цена за приобретение одного полиса (не более), руб.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Всего затрат в год, руб.</w:t>
                  </w:r>
                </w:p>
              </w:tc>
            </w:tr>
            <w:tr w:rsidR="004C1232">
              <w:trPr>
                <w:trHeight w:val="34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УАЗ 220694 04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6683,0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6683,0</w:t>
                  </w:r>
                </w:p>
              </w:tc>
            </w:tr>
            <w:tr w:rsidR="004C1232">
              <w:trPr>
                <w:trHeight w:val="34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ГАЗ 31105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6683,0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6683,0</w:t>
                  </w:r>
                </w:p>
              </w:tc>
            </w:tr>
            <w:tr w:rsidR="004C1232">
              <w:trPr>
                <w:trHeight w:val="34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ЗИЛ-131-С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9667,57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9667,57</w:t>
                  </w:r>
                </w:p>
              </w:tc>
            </w:tr>
            <w:tr w:rsidR="004C1232">
              <w:trPr>
                <w:trHeight w:val="34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КРАЗ Б1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14555,85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14555,85</w:t>
                  </w:r>
                </w:p>
              </w:tc>
            </w:tr>
            <w:tr w:rsidR="004C1232">
              <w:trPr>
                <w:trHeight w:val="34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6"/>
                      <w:szCs w:val="26"/>
                    </w:rPr>
                    <w:t>37589,42</w:t>
                  </w:r>
                </w:p>
              </w:tc>
            </w:tr>
          </w:tbl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89. Затраты на оплату труда независимых экспертов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</w:p>
          <w:p w:rsidR="004C1232" w:rsidRDefault="004C1232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приобретение основных средств, не отнесенные </w:t>
            </w:r>
            <w:r>
              <w:rPr>
                <w:sz w:val="28"/>
                <w:szCs w:val="28"/>
              </w:rPr>
              <w:br/>
              <w:t xml:space="preserve">к затратам на приобретение основных средств в рамках затрат </w:t>
            </w:r>
            <w:r>
              <w:rPr>
                <w:sz w:val="28"/>
                <w:szCs w:val="28"/>
              </w:rPr>
              <w:br/>
              <w:t>на информационно-коммуникационные технологии</w:t>
            </w: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90. 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 Затраты на приобретение движимого имущества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Определяются фактическими затратами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92. Затраты на приобретение недвижимого имущества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93. Затраты на приобретение систем кондиционирования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6700" cy="27432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), определяются по формуле: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07920" cy="27432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920"/>
              <w:gridCol w:w="1987"/>
            </w:tblGrid>
            <w:tr w:rsidR="004C1232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851"/>
                  </w:pPr>
                  <w:r>
                    <w:t>Значения для расчета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ind w:left="302"/>
                    <w:jc w:val="center"/>
                  </w:pPr>
                  <w:r>
                    <w:t>Затраты, руб.</w:t>
                  </w:r>
                </w:p>
              </w:tc>
            </w:tr>
            <w:tr w:rsidR="004C1232">
              <w:tc>
                <w:tcPr>
                  <w:tcW w:w="792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</w:pPr>
                </w:p>
              </w:tc>
            </w:tr>
            <w:tr w:rsidR="004C1232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5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– затраты на приобретение бланочной и иной типографской продукции, </w:t>
                  </w:r>
                  <w:proofErr w:type="spellStart"/>
                  <w:r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4C1232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35280" cy="228600"/>
                        <wp:effectExtent l="0" t="0" r="7620" b="0"/>
                        <wp:docPr id="24" name="Рисунок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– затраты на приобретение канцелярских принадлежностей, </w:t>
                  </w:r>
                  <w:proofErr w:type="spellStart"/>
                  <w:r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18820,80</w:t>
                  </w:r>
                </w:p>
              </w:tc>
            </w:tr>
            <w:tr w:rsidR="004C1232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36220" cy="228600"/>
                        <wp:effectExtent l="0" t="0" r="0" b="0"/>
                        <wp:docPr id="23" name="Рисунок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– затраты на приобретение хозяйственных товаров и принадлежностей, </w:t>
                  </w:r>
                  <w:proofErr w:type="spellStart"/>
                  <w:r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FontStyle84"/>
                      <w:b w:val="0"/>
                      <w:color w:val="000000"/>
                      <w:sz w:val="22"/>
                      <w:szCs w:val="22"/>
                    </w:rPr>
                    <w:t>13983,00</w:t>
                  </w:r>
                </w:p>
              </w:tc>
            </w:tr>
            <w:tr w:rsidR="004C1232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89560" cy="228600"/>
                        <wp:effectExtent l="0" t="0" r="0" b="0"/>
                        <wp:docPr id="22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– затраты на приобретение горюче-смазочных материалов, </w:t>
                  </w:r>
                  <w:proofErr w:type="spellStart"/>
                  <w:r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104500,00</w:t>
                  </w:r>
                </w:p>
              </w:tc>
            </w:tr>
            <w:tr w:rsidR="004C1232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228600"/>
                        <wp:effectExtent l="0" t="0" r="0" b="0"/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– затраты на приобретение запасных частей для транспортных средств, </w:t>
                  </w:r>
                  <w:proofErr w:type="spellStart"/>
                  <w:r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30000,00</w:t>
                  </w:r>
                </w:p>
              </w:tc>
            </w:tr>
            <w:tr w:rsidR="004C1232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35280" cy="228600"/>
                        <wp:effectExtent l="0" t="0" r="0" b="0"/>
                        <wp:docPr id="2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– затраты на приобретение материальных запасов для нужд гражданской обороны, </w:t>
                  </w:r>
                  <w:proofErr w:type="spellStart"/>
                  <w:r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C1232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Затраты на приобретение материальных запасов, не отнесенные к затратам   на   приобретение материальных запасов в рамках затрат на информационно-коммуникационные технологии </w:t>
                  </w:r>
                  <w:r>
                    <w:rPr>
                      <w:sz w:val="26"/>
                      <w:szCs w:val="26"/>
                    </w:rPr>
                    <w:t>(</w:t>
                  </w:r>
                  <w:r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66700" cy="274320"/>
                        <wp:effectExtent l="0" t="0" r="0" b="0"/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36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167303,80</w:t>
                  </w:r>
                </w:p>
              </w:tc>
            </w:tr>
          </w:tbl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95. Затраты на приобретение бланочной продукции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31"/>
              <w:gridCol w:w="5232"/>
            </w:tblGrid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20980" cy="228600"/>
                        <wp:effectExtent l="0" t="0" r="0" b="0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планируемое к приобретению количество бланочной продукции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предусмотрено</w:t>
                  </w:r>
                </w:p>
              </w:tc>
            </w:tr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3360" cy="228600"/>
                        <wp:effectExtent l="0" t="0" r="0" b="0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цена 1 бланка по i-</w:t>
                  </w:r>
                  <w:proofErr w:type="spellStart"/>
                  <w:r>
                    <w:t>му</w:t>
                  </w:r>
                  <w:proofErr w:type="spellEnd"/>
                  <w:r>
                    <w:t xml:space="preserve"> тиражу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97180" cy="228600"/>
                        <wp:effectExtent l="0" t="0" r="0" b="0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планируемое к приобретению количество прочей продукции, изготовляемой типографией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97180" cy="228600"/>
                        <wp:effectExtent l="0" t="0" r="0" b="0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– цена 1 единицы прочей продукции, изготовляемой типографией, по j-</w:t>
                  </w:r>
                  <w:proofErr w:type="spellStart"/>
                  <w:r>
                    <w:t>му</w:t>
                  </w:r>
                  <w:proofErr w:type="spellEnd"/>
                  <w:r>
                    <w:t xml:space="preserve"> тиражу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4C123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both"/>
                    <w:rPr>
                      <w:noProof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Затраты на приобретение бланочной продукции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96. Затраты на приобретение канцелярских принадлежностей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35280" cy="228600"/>
                  <wp:effectExtent l="0" t="0" r="762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</w:p>
          <w:p w:rsidR="004C1232" w:rsidRDefault="004C123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0" cy="57912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</w:t>
            </w:r>
          </w:p>
          <w:tbl>
            <w:tblPr>
              <w:tblW w:w="10236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983"/>
              <w:gridCol w:w="3261"/>
              <w:gridCol w:w="709"/>
              <w:gridCol w:w="1842"/>
              <w:gridCol w:w="1843"/>
              <w:gridCol w:w="11"/>
              <w:gridCol w:w="1587"/>
            </w:tblGrid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C1232" w:rsidRDefault="004C1232">
                  <w:pPr>
                    <w:spacing w:line="252" w:lineRule="exact"/>
                    <w:jc w:val="center"/>
                  </w:pPr>
                </w:p>
              </w:tc>
              <w:tc>
                <w:tcPr>
                  <w:tcW w:w="39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88620" cy="228600"/>
                        <wp:effectExtent l="0" t="0" r="0" b="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>– количество i-</w:t>
                  </w:r>
                  <w:proofErr w:type="spellStart"/>
                  <w:r>
                    <w:rPr>
                      <w:sz w:val="22"/>
                      <w:szCs w:val="22"/>
                    </w:rPr>
                    <w:t>гo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предмета канцелярских принадлежностей согласно нормативам, определяемым муниципальными органами в соответствии с </w:t>
                  </w:r>
                  <w:r>
                    <w:rPr>
                      <w:color w:val="106BBE"/>
                      <w:sz w:val="22"/>
                      <w:szCs w:val="22"/>
                    </w:rPr>
                    <w:t>пунктом 7</w:t>
                  </w:r>
                  <w:r>
                    <w:rPr>
                      <w:sz w:val="22"/>
                      <w:szCs w:val="22"/>
                    </w:rPr>
                    <w:t xml:space="preserve"> Правил в расчете на основного работника, шт.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59080" cy="228600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– расчетная численность основных работников, определяемая в соответствии с </w:t>
                  </w:r>
                  <w:r>
                    <w:rPr>
                      <w:color w:val="106BBE"/>
                      <w:sz w:val="22"/>
                      <w:szCs w:val="22"/>
                    </w:rPr>
                    <w:t>пунктами 17 – 22</w:t>
                  </w:r>
                  <w:r>
                    <w:rPr>
                      <w:color w:val="000000"/>
                      <w:sz w:val="22"/>
                      <w:szCs w:val="22"/>
                    </w:rPr>
                    <w:t>Общих правил определения</w:t>
                  </w:r>
                  <w:r>
                    <w:rPr>
                      <w:sz w:val="22"/>
                      <w:szCs w:val="22"/>
                    </w:rPr>
                    <w:t xml:space="preserve"> нормативных затрат, чел.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73380" cy="228600"/>
                        <wp:effectExtent l="0" t="0" r="7620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3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>– цена i-</w:t>
                  </w:r>
                  <w:proofErr w:type="spellStart"/>
                  <w:r>
                    <w:rPr>
                      <w:sz w:val="22"/>
                      <w:szCs w:val="22"/>
                    </w:rPr>
                    <w:t>гo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предмета канцелярских принадлежностей согласно нормативам, определяемым муниципальными органами в соответствии с </w:t>
                  </w:r>
                  <w:r>
                    <w:rPr>
                      <w:color w:val="106BBE"/>
                      <w:sz w:val="22"/>
                      <w:szCs w:val="22"/>
                    </w:rPr>
                    <w:t>пунктом 7</w:t>
                  </w:r>
                  <w:r>
                    <w:rPr>
                      <w:sz w:val="22"/>
                      <w:szCs w:val="22"/>
                    </w:rPr>
                    <w:t xml:space="preserve"> Правил, руб.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Затраты     на приобретение канцелярских 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прннадлежностей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З</w:t>
                  </w:r>
                  <w:r>
                    <w:rPr>
                      <w:b/>
                      <w:bCs/>
                      <w:sz w:val="18"/>
                      <w:szCs w:val="18"/>
                      <w:vertAlign w:val="subscript"/>
                    </w:rPr>
                    <w:t>канц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03"/>
                    <w:jc w:val="center"/>
                  </w:pPr>
                  <w:r>
                    <w:t>1.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proofErr w:type="spellStart"/>
                  <w:r>
                    <w:t>Антистеплер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68,00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136,00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03"/>
                    <w:jc w:val="center"/>
                  </w:pPr>
                  <w:r>
                    <w:t>2.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Блок д/записей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50,00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200,00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03"/>
                    <w:jc w:val="center"/>
                  </w:pPr>
                  <w:r>
                    <w:t>3.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Блок д/записей с клеящей полоской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28,00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112,00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03"/>
                    <w:jc w:val="center"/>
                  </w:pPr>
                  <w:r>
                    <w:t>4.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Корректор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53.60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214,40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03"/>
                    <w:jc w:val="center"/>
                  </w:pPr>
                  <w:r>
                    <w:t>5.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 xml:space="preserve">Бумага листовая </w:t>
                  </w:r>
                  <w:proofErr w:type="spellStart"/>
                  <w:r>
                    <w:t>дляорг.техники</w:t>
                  </w:r>
                  <w:proofErr w:type="spellEnd"/>
                  <w:r>
                    <w:t xml:space="preserve"> А4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12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380,00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9120,00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03"/>
                    <w:jc w:val="center"/>
                  </w:pPr>
                  <w:r>
                    <w:t>6.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Бумага для факса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70,00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140,00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03"/>
                    <w:jc w:val="center"/>
                  </w:pPr>
                  <w:r>
                    <w:t>7.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Ластик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12,20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48,80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10"/>
                    <w:jc w:val="center"/>
                  </w:pPr>
                  <w:r>
                    <w:t>8.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Дырокол 30 листов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1202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300,00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600,00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03"/>
                    <w:jc w:val="center"/>
                  </w:pPr>
                  <w:r>
                    <w:t>9.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proofErr w:type="spellStart"/>
                  <w:r>
                    <w:t>Текстовыделитель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40,00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160,00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25"/>
                    <w:jc w:val="center"/>
                  </w:pPr>
                  <w:r>
                    <w:t>10.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 xml:space="preserve">Зажим для бумаги 19 мм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5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5,55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55,50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25"/>
                    <w:jc w:val="center"/>
                  </w:pPr>
                  <w:r>
                    <w:t>11.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 xml:space="preserve">Зажим для </w:t>
                  </w:r>
                  <w:proofErr w:type="gramStart"/>
                  <w:r>
                    <w:t>бумаги  32</w:t>
                  </w:r>
                  <w:proofErr w:type="gramEnd"/>
                  <w:r>
                    <w:t xml:space="preserve"> мм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5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8,15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81,50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25"/>
                    <w:jc w:val="center"/>
                  </w:pPr>
                  <w:r>
                    <w:t>12.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ind w:left="22" w:hanging="22"/>
                  </w:pPr>
                  <w:r>
                    <w:t>Календарь перекидной настольный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36,50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73,00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25"/>
                    <w:jc w:val="center"/>
                  </w:pPr>
                  <w:r>
                    <w:t>13.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Карандаш простой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3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4,55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27,30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25"/>
                    <w:jc w:val="center"/>
                  </w:pPr>
                  <w:r>
                    <w:t>14.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 xml:space="preserve">Папка-регистратор </w:t>
                  </w:r>
                  <w:smartTag w:uri="urn:schemas-microsoft-com:office:smarttags" w:element="metricconverter">
                    <w:smartTagPr>
                      <w:attr w:name="ProductID" w:val="100 километров"/>
                    </w:smartTagPr>
                    <w:r>
                      <w:t>50 мм</w:t>
                    </w:r>
                  </w:smartTag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130,00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520,00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2"/>
                    <w:jc w:val="center"/>
                  </w:pPr>
                  <w:r>
                    <w:t>15.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 xml:space="preserve">Папка-регистратор </w:t>
                  </w:r>
                  <w:smartTag w:uri="urn:schemas-microsoft-com:office:smarttags" w:element="metricconverter">
                    <w:smartTagPr>
                      <w:attr w:name="ProductID" w:val="100 километров"/>
                    </w:smartTagPr>
                    <w:r>
                      <w:t>70 мм</w:t>
                    </w:r>
                  </w:smartTag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180,00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720,00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25"/>
                    <w:jc w:val="center"/>
                  </w:pPr>
                  <w:r>
                    <w:t>16.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proofErr w:type="spellStart"/>
                  <w:r>
                    <w:t>Текстовыделитель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35,45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141,80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2"/>
                    <w:jc w:val="center"/>
                  </w:pPr>
                  <w:r>
                    <w:t>17.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proofErr w:type="spellStart"/>
                  <w:r>
                    <w:t>Мультифора</w:t>
                  </w:r>
                  <w:proofErr w:type="spellEnd"/>
                  <w:r>
                    <w:t xml:space="preserve"> прозрачная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40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1,55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62,00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2"/>
                    <w:jc w:val="center"/>
                  </w:pPr>
                  <w:r>
                    <w:t>18.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Ручка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6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13,20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158,40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2"/>
                    <w:jc w:val="center"/>
                  </w:pPr>
                  <w:r>
                    <w:t>19.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Клей ПВА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10,35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41,40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18"/>
                    <w:jc w:val="center"/>
                  </w:pPr>
                  <w:r>
                    <w:t>20.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Клей-карандаш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42,50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170,00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18"/>
                    <w:jc w:val="center"/>
                  </w:pPr>
                  <w:r>
                    <w:t>21.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Папка без скоросшивателя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30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5,50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330,00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18"/>
                    <w:jc w:val="center"/>
                  </w:pPr>
                  <w:r>
                    <w:t>22.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Нож для бумаг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31,70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63,40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18"/>
                    <w:jc w:val="center"/>
                  </w:pPr>
                  <w:r>
                    <w:t>23.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Короб архивный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170,00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340,00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18"/>
                    <w:jc w:val="center"/>
                  </w:pPr>
                  <w:r>
                    <w:t>24.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Папка на завязках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5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12,00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120,00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18"/>
                    <w:jc w:val="center"/>
                  </w:pPr>
                  <w:r>
                    <w:t>25.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Папка-конверт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20,00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40,00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25"/>
                    <w:jc w:val="center"/>
                  </w:pPr>
                  <w:r>
                    <w:t>26.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 xml:space="preserve">Ручка </w:t>
                  </w:r>
                  <w:proofErr w:type="spellStart"/>
                  <w:r>
                    <w:t>гелевая</w:t>
                  </w:r>
                  <w:proofErr w:type="spellEnd"/>
                  <w:r>
                    <w:t xml:space="preserve"> черная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25,00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100,00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25"/>
                    <w:jc w:val="center"/>
                  </w:pPr>
                  <w:r>
                    <w:t>27.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 xml:space="preserve">скобы для </w:t>
                  </w:r>
                  <w:proofErr w:type="spellStart"/>
                  <w:r>
                    <w:t>степлера</w:t>
                  </w:r>
                  <w:proofErr w:type="spellEnd"/>
                  <w:r>
                    <w:t xml:space="preserve"> № 24/6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30,00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120,00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25"/>
                    <w:jc w:val="center"/>
                  </w:pPr>
                  <w:r>
                    <w:t>28.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spacing w:val="30"/>
                    </w:rPr>
                  </w:pPr>
                  <w:r>
                    <w:t>скобы для степлера</w:t>
                  </w:r>
                  <w:r>
                    <w:rPr>
                      <w:spacing w:val="30"/>
                    </w:rPr>
                    <w:t>№10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20,00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40,00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25"/>
                    <w:jc w:val="center"/>
                  </w:pPr>
                  <w:r>
                    <w:t>29.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Скоросшиватель пластик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10,00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40,00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2"/>
                    <w:jc w:val="center"/>
                  </w:pPr>
                  <w:r>
                    <w:t>30.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9" w:lineRule="exact"/>
                    <w:ind w:firstLine="22"/>
                  </w:pPr>
                  <w:r>
                    <w:t xml:space="preserve">Скоросшиватель белый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10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15,00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300,00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2"/>
                    <w:jc w:val="center"/>
                  </w:pPr>
                  <w:r>
                    <w:t>31.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9" w:lineRule="exact"/>
                    <w:ind w:firstLine="29"/>
                  </w:pPr>
                  <w:r>
                    <w:t>Скотч канцелярский большой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36,00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72,00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2"/>
                    <w:jc w:val="center"/>
                  </w:pPr>
                  <w:r>
                    <w:t>32.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ind w:firstLine="36"/>
                  </w:pPr>
                  <w:r>
                    <w:t>Скотч канцелярский маленький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15,00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60,00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2"/>
                    <w:jc w:val="center"/>
                  </w:pPr>
                  <w:r>
                    <w:t>33.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Скрепки металлические 28мм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13,10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104,80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2"/>
                    <w:jc w:val="center"/>
                  </w:pPr>
                  <w:r>
                    <w:t>34.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Скрепки металлические 50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29,50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118,00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9"/>
                    <w:jc w:val="center"/>
                  </w:pPr>
                  <w:r>
                    <w:t>35.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proofErr w:type="spellStart"/>
                  <w:r>
                    <w:t>Степлер</w:t>
                  </w:r>
                  <w:proofErr w:type="spellEnd"/>
                  <w:r>
                    <w:t xml:space="preserve"> №24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792"/>
                    <w:jc w:val="right"/>
                  </w:pPr>
                  <w:r>
                    <w:t>250,00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500,00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9"/>
                    <w:jc w:val="center"/>
                  </w:pPr>
                  <w:r>
                    <w:t>36.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Тетрадь 18л клетка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23"/>
                    <w:jc w:val="right"/>
                  </w:pPr>
                  <w:r>
                    <w:t>4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10,00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80,00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9"/>
                    <w:jc w:val="center"/>
                  </w:pPr>
                  <w:r>
                    <w:lastRenderedPageBreak/>
                    <w:t>37.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Тетрадь 96л клетка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52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100,00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200,00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9"/>
                    <w:jc w:val="center"/>
                  </w:pPr>
                  <w:r>
                    <w:t>38.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Точилка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52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15,00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30,00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46"/>
                    <w:jc w:val="center"/>
                  </w:pPr>
                  <w:r>
                    <w:t>39.</w:t>
                  </w:r>
                </w:p>
              </w:tc>
              <w:tc>
                <w:tcPr>
                  <w:tcW w:w="325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Ножницы канц.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52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87,85</w:t>
                  </w:r>
                </w:p>
              </w:tc>
              <w:tc>
                <w:tcPr>
                  <w:tcW w:w="15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175,50,00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9"/>
                    <w:jc w:val="center"/>
                  </w:pPr>
                  <w:r>
                    <w:t>40.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Подставка под календарь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52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100,00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200,00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9"/>
                    <w:jc w:val="center"/>
                  </w:pPr>
                  <w:r>
                    <w:t>41.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Журнал учета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30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120,00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240,00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39"/>
                    <w:jc w:val="center"/>
                  </w:pPr>
                  <w:r>
                    <w:t>42.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Флаг РФ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38"/>
                    <w:jc w:val="right"/>
                  </w:pPr>
                  <w: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400,00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tabs>
                      <w:tab w:val="center" w:pos="598"/>
                      <w:tab w:val="right" w:pos="1196"/>
                    </w:tabs>
                    <w:spacing w:line="256" w:lineRule="auto"/>
                    <w:jc w:val="right"/>
                  </w:pPr>
                  <w:r>
                    <w:tab/>
                    <w:t xml:space="preserve">          800,00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46"/>
                    <w:jc w:val="center"/>
                  </w:pPr>
                  <w:r>
                    <w:t>43.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Папка адресная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38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150,00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300,00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46"/>
                    <w:jc w:val="center"/>
                  </w:pPr>
                  <w:r>
                    <w:t>44.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Фото рамки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59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110.00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220,00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46"/>
                    <w:jc w:val="center"/>
                  </w:pPr>
                  <w:r>
                    <w:t>45.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Открытки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59"/>
                    <w:jc w:val="right"/>
                  </w:pPr>
                  <w:r>
                    <w:t>5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46,00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460,00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61"/>
                    <w:jc w:val="center"/>
                  </w:pPr>
                  <w:r>
                    <w:t>46.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</w:pPr>
                  <w:r>
                    <w:t>Фото бумага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38"/>
                    <w:jc w:val="right"/>
                  </w:pPr>
                  <w:r>
                    <w:t>1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355,00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700,00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61"/>
                    <w:jc w:val="center"/>
                  </w:pPr>
                  <w:r>
                    <w:t>47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ind w:firstLine="36"/>
                  </w:pPr>
                  <w:r>
                    <w:t>Стержень для ручки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5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4,50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45,00</w:t>
                  </w:r>
                </w:p>
              </w:tc>
            </w:tr>
            <w:tr w:rsidR="004C123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461"/>
                    <w:jc w:val="center"/>
                  </w:pPr>
                  <w:r>
                    <w:t>48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ind w:firstLine="36"/>
                  </w:pPr>
                  <w:r>
                    <w:t>Нитки для сшивания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</w:t>
                  </w:r>
                </w:p>
              </w:tc>
              <w:tc>
                <w:tcPr>
                  <w:tcW w:w="18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60,00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</w:pPr>
                  <w:r>
                    <w:t>240,00</w:t>
                  </w:r>
                </w:p>
              </w:tc>
            </w:tr>
            <w:tr w:rsidR="004C1232">
              <w:tc>
                <w:tcPr>
                  <w:tcW w:w="8633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324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59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18820,80</w:t>
                  </w:r>
                </w:p>
              </w:tc>
            </w:tr>
          </w:tbl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 Затраты на приобретение хозяйственных товаров и принадлежностей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6220" cy="2286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</w:p>
          <w:p w:rsidR="004C1232" w:rsidRDefault="004C1232">
            <w:pPr>
              <w:jc w:val="center"/>
              <w:rPr>
                <w:noProof/>
                <w:sz w:val="28"/>
                <w:szCs w:val="28"/>
              </w:rPr>
            </w:pPr>
          </w:p>
          <w:p w:rsidR="004C1232" w:rsidRDefault="004C123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249680" cy="57912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</w:t>
            </w:r>
          </w:p>
          <w:tbl>
            <w:tblPr>
              <w:tblW w:w="9828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448"/>
              <w:gridCol w:w="576"/>
              <w:gridCol w:w="2839"/>
              <w:gridCol w:w="1124"/>
              <w:gridCol w:w="2407"/>
              <w:gridCol w:w="1434"/>
            </w:tblGrid>
            <w:tr w:rsidR="004C1232"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ind w:firstLine="23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Группа должностей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19"/>
                    <w:widowControl/>
                    <w:spacing w:line="240" w:lineRule="auto"/>
                    <w:ind w:firstLine="122"/>
                    <w:rPr>
                      <w:rStyle w:val="FontStyle83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59080" cy="228600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– цена i-й единицы хозяйственных товаров и принадлежностей согласно нормативам, определяемым муниципальными органами в соответствии с </w:t>
                  </w:r>
                  <w:r>
                    <w:rPr>
                      <w:rStyle w:val="ae"/>
                      <w:sz w:val="22"/>
                      <w:szCs w:val="22"/>
                    </w:rPr>
                    <w:t>пунктом 7</w:t>
                  </w:r>
                  <w:r>
                    <w:rPr>
                      <w:sz w:val="22"/>
                      <w:szCs w:val="22"/>
                    </w:rPr>
                    <w:t xml:space="preserve"> Правил, руб.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16"/>
                    <w:widowControl/>
                    <w:spacing w:line="240" w:lineRule="auto"/>
                    <w:ind w:firstLine="22"/>
                    <w:rPr>
                      <w:rStyle w:val="FontStyle83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66700" cy="2286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>– количество i-</w:t>
                  </w:r>
                  <w:proofErr w:type="spellStart"/>
                  <w:r>
                    <w:rPr>
                      <w:sz w:val="22"/>
                      <w:szCs w:val="22"/>
                    </w:rPr>
                    <w:t>гo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хозяйственного товара и принадлежности согласно нормативам, определяемым муниципальными органами в соответствии с </w:t>
                  </w:r>
                  <w:r>
                    <w:rPr>
                      <w:rStyle w:val="ae"/>
                      <w:sz w:val="22"/>
                      <w:szCs w:val="22"/>
                    </w:rPr>
                    <w:t>пунктом 7</w:t>
                  </w:r>
                  <w:r>
                    <w:rPr>
                      <w:sz w:val="22"/>
                      <w:szCs w:val="22"/>
                    </w:rPr>
                    <w:t xml:space="preserve"> Правил, шт.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25"/>
                    <w:widowControl/>
                    <w:spacing w:line="245" w:lineRule="exact"/>
                    <w:jc w:val="left"/>
                    <w:rPr>
                      <w:rStyle w:val="FontStyle84"/>
                    </w:rPr>
                  </w:pPr>
                  <w:r>
                    <w:rPr>
                      <w:rStyle w:val="FontStyle84"/>
                    </w:rPr>
                    <w:t>Затраты на приобрете</w:t>
                  </w:r>
                  <w:r>
                    <w:rPr>
                      <w:rStyle w:val="FontStyle84"/>
                    </w:rPr>
                    <w:softHyphen/>
                    <w:t>ние</w:t>
                  </w:r>
                </w:p>
                <w:p w:rsidR="004C1232" w:rsidRDefault="004C1232">
                  <w:pPr>
                    <w:pStyle w:val="Style25"/>
                    <w:widowControl/>
                    <w:spacing w:line="245" w:lineRule="exact"/>
                    <w:jc w:val="left"/>
                    <w:rPr>
                      <w:rStyle w:val="FontStyle84"/>
                    </w:rPr>
                  </w:pPr>
                  <w:r>
                    <w:rPr>
                      <w:rStyle w:val="FontStyle84"/>
                    </w:rPr>
                    <w:t>хозяйствен</w:t>
                  </w:r>
                  <w:r>
                    <w:rPr>
                      <w:rStyle w:val="FontStyle84"/>
                    </w:rPr>
                    <w:softHyphen/>
                    <w:t>ных</w:t>
                  </w:r>
                </w:p>
                <w:p w:rsidR="004C1232" w:rsidRDefault="004C1232">
                  <w:pPr>
                    <w:pStyle w:val="Style25"/>
                    <w:widowControl/>
                    <w:spacing w:line="245" w:lineRule="exact"/>
                    <w:jc w:val="left"/>
                    <w:rPr>
                      <w:rStyle w:val="FontStyle84"/>
                    </w:rPr>
                  </w:pPr>
                  <w:r>
                    <w:rPr>
                      <w:rStyle w:val="FontStyle84"/>
                    </w:rPr>
                    <w:t>товаров и принадлеж</w:t>
                  </w:r>
                  <w:r>
                    <w:rPr>
                      <w:rStyle w:val="FontStyle84"/>
                    </w:rPr>
                    <w:softHyphen/>
                    <w:t>ностей</w:t>
                  </w:r>
                </w:p>
                <w:p w:rsidR="004C1232" w:rsidRDefault="004C1232">
                  <w:pPr>
                    <w:pStyle w:val="Style42"/>
                    <w:widowControl/>
                    <w:spacing w:line="256" w:lineRule="auto"/>
                    <w:rPr>
                      <w:rStyle w:val="FontStyle118"/>
                    </w:rPr>
                  </w:pPr>
                  <w:r>
                    <w:rPr>
                      <w:rStyle w:val="FontStyle118"/>
                    </w:rPr>
                    <w:t>(</w:t>
                  </w:r>
                  <w:proofErr w:type="spellStart"/>
                  <w:r>
                    <w:rPr>
                      <w:rStyle w:val="FontStyle118"/>
                    </w:rPr>
                    <w:t>З</w:t>
                  </w:r>
                  <w:r>
                    <w:rPr>
                      <w:rStyle w:val="FontStyle118"/>
                      <w:vertAlign w:val="subscript"/>
                    </w:rPr>
                    <w:t>хп</w:t>
                  </w:r>
                  <w:proofErr w:type="spellEnd"/>
                  <w:r>
                    <w:rPr>
                      <w:rStyle w:val="FontStyle118"/>
                    </w:rPr>
                    <w:t>)</w:t>
                  </w:r>
                </w:p>
              </w:tc>
            </w:tr>
            <w:tr w:rsidR="004C1232">
              <w:tc>
                <w:tcPr>
                  <w:tcW w:w="144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1232" w:rsidRDefault="004C1232">
                  <w:pPr>
                    <w:pStyle w:val="Style16"/>
                    <w:widowControl/>
                    <w:spacing w:line="259" w:lineRule="exact"/>
                    <w:ind w:left="14" w:hanging="14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Группа 1, группа 2</w:t>
                  </w:r>
                </w:p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Белизна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30,00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6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180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2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Бумага туалетная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15,00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180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3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Веник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115,00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4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460,00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4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Вилка универсальная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35,00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4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140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5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Гвозди (кг)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152,00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3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456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6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Губка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50,00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6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300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7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proofErr w:type="spellStart"/>
                  <w:r>
                    <w:rPr>
                      <w:rStyle w:val="FontStyle83"/>
                    </w:rPr>
                    <w:t>Дихлофос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80,00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160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8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Доместос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170,00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5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850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9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Изолента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45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90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10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Лампа (230*75,230*95)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18,00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3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54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11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Pr="00AC3F3A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 xml:space="preserve">Лампа </w:t>
                  </w:r>
                  <w:r>
                    <w:rPr>
                      <w:rStyle w:val="FontStyle83"/>
                      <w:lang w:val="en-US"/>
                    </w:rPr>
                    <w:t>Navigator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Pr="00AC3F3A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 w:rsidRPr="00AC3F3A">
                    <w:rPr>
                      <w:rStyle w:val="FontStyle83"/>
                    </w:rPr>
                    <w:t>200.00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400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Pr="00AC3F3A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 w:rsidRPr="00AC3F3A">
                    <w:rPr>
                      <w:rStyle w:val="FontStyle83"/>
                    </w:rPr>
                    <w:t>12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Лампа люминесцентная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50,00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4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200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13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Лопата снеговая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230,00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460,00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14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Лопата штыковая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230,00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230,00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15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Метла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220,00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3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660,00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16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Мешок для мусора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50,00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600,00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17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Моющее средство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130,00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5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650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18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Моющее средство для стекол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70,00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70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19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Мыло туалетное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20,00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5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100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20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Мыло хозяйственное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26,00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26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21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Освежитель воздуха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65,00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65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22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Патрон керамический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30,00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30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23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Порошок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76,00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152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24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Салфетка универсальная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40,00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5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200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25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Перчатки резиновые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55,00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660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26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Перчатки ПВХ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33,00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10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330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27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Розетка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97,00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97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28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Замок навесной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150,00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150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29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Замок врезной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500,00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500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30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Ведро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218,00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218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31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 xml:space="preserve">Полотно </w:t>
                  </w:r>
                  <w:proofErr w:type="spellStart"/>
                  <w:r>
                    <w:rPr>
                      <w:rStyle w:val="FontStyle83"/>
                    </w:rPr>
                    <w:t>нетканное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50,00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15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750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32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Чистящее средство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30,00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6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180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33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Черенок для лопаты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60,00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120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34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Щетка-метла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150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150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35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Шпатлевка Геркулес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450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450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36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 xml:space="preserve">Краска 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700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3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2100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37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Кисти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85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5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425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38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Шпатель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50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100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39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Скотч бумажный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40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40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40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proofErr w:type="spellStart"/>
                  <w:r>
                    <w:rPr>
                      <w:rStyle w:val="FontStyle83"/>
                    </w:rPr>
                    <w:t>Коллер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36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5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180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41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Герметик силиконовый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250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250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42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proofErr w:type="spellStart"/>
                  <w:r>
                    <w:rPr>
                      <w:rStyle w:val="FontStyle83"/>
                    </w:rPr>
                    <w:t>Саморез</w:t>
                  </w:r>
                  <w:proofErr w:type="spellEnd"/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1,2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50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60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43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Гвозди декоративные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40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 xml:space="preserve">     80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44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Провод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50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10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500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45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Отвертка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70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1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70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  <w:szCs w:val="20"/>
                    </w:rPr>
                  </w:pPr>
                  <w:r>
                    <w:rPr>
                      <w:rStyle w:val="FontStyle83"/>
                    </w:rPr>
                    <w:t>46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Батарейка ААА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16" w:firstLine="0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30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firstLine="0"/>
                    <w:jc w:val="center"/>
                    <w:rPr>
                      <w:rStyle w:val="FontStyle83"/>
                    </w:rPr>
                  </w:pPr>
                  <w:r>
                    <w:rPr>
                      <w:rStyle w:val="FontStyle83"/>
                    </w:rPr>
                    <w:t>6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76"/>
                    <w:widowControl/>
                    <w:spacing w:line="240" w:lineRule="auto"/>
                    <w:ind w:left="288" w:firstLine="0"/>
                    <w:rPr>
                      <w:rStyle w:val="FontStyle83"/>
                      <w:sz w:val="22"/>
                      <w:szCs w:val="22"/>
                    </w:rPr>
                  </w:pPr>
                  <w:r>
                    <w:rPr>
                      <w:rStyle w:val="FontStyle83"/>
                      <w:sz w:val="22"/>
                      <w:szCs w:val="22"/>
                    </w:rPr>
                    <w:t>180</w:t>
                  </w:r>
                </w:p>
              </w:tc>
            </w:tr>
            <w:tr w:rsidR="004C123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rStyle w:val="FontStyle83"/>
                    </w:rPr>
                  </w:pPr>
                </w:p>
              </w:tc>
              <w:tc>
                <w:tcPr>
                  <w:tcW w:w="6941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25"/>
                    <w:widowControl/>
                    <w:spacing w:line="256" w:lineRule="auto"/>
                    <w:ind w:left="3089"/>
                    <w:jc w:val="left"/>
                    <w:rPr>
                      <w:rStyle w:val="FontStyle84"/>
                    </w:rPr>
                  </w:pPr>
                  <w:r>
                    <w:rPr>
                      <w:rStyle w:val="FontStyle84"/>
                    </w:rPr>
                    <w:t>Итого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pStyle w:val="Style25"/>
                    <w:widowControl/>
                    <w:spacing w:line="256" w:lineRule="auto"/>
                    <w:ind w:left="230"/>
                    <w:jc w:val="left"/>
                    <w:rPr>
                      <w:rStyle w:val="FontStyle84"/>
                    </w:rPr>
                  </w:pPr>
                  <w:r>
                    <w:rPr>
                      <w:rStyle w:val="FontStyle84"/>
                    </w:rPr>
                    <w:t>13983</w:t>
                  </w:r>
                </w:p>
              </w:tc>
            </w:tr>
          </w:tbl>
          <w:p w:rsidR="004C1232" w:rsidRDefault="004C1232">
            <w:pPr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 Затраты на приобретение горюче-смазочных материалов (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89560" cy="228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) определяются по формуле:</w:t>
            </w:r>
          </w:p>
          <w:p w:rsidR="004C1232" w:rsidRDefault="004C1232">
            <w:pPr>
              <w:jc w:val="center"/>
              <w:rPr>
                <w:noProof/>
                <w:sz w:val="28"/>
                <w:szCs w:val="28"/>
              </w:rPr>
            </w:pPr>
          </w:p>
          <w:p w:rsidR="004C1232" w:rsidRDefault="004C123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866900" cy="5791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,</w:t>
            </w:r>
          </w:p>
          <w:p w:rsidR="004C1232" w:rsidRDefault="004C1232">
            <w:pPr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tbl>
            <w:tblPr>
              <w:tblW w:w="9780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6664"/>
              <w:gridCol w:w="3116"/>
            </w:tblGrid>
            <w:tr w:rsidR="004C1232">
              <w:tc>
                <w:tcPr>
                  <w:tcW w:w="6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left="2225"/>
                  </w:pPr>
                  <w:r>
                    <w:t>Значения для расчета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66" w:lineRule="exact"/>
                    <w:ind w:left="511"/>
                  </w:pPr>
                  <w:r>
                    <w:t xml:space="preserve">Группа должностей • группа </w:t>
                  </w:r>
                  <w:r>
                    <w:rPr>
                      <w:b/>
                      <w:bCs/>
                    </w:rPr>
                    <w:t xml:space="preserve">1, </w:t>
                  </w:r>
                  <w:r>
                    <w:t>группа 2</w:t>
                  </w:r>
                </w:p>
              </w:tc>
            </w:tr>
            <w:tr w:rsidR="004C1232">
              <w:tc>
                <w:tcPr>
                  <w:tcW w:w="6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firstLine="166"/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42900" cy="22860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– норма расхода топлива на </w:t>
                  </w:r>
                  <w:smartTag w:uri="urn:schemas-microsoft-com:office:smarttags" w:element="metricconverter">
                    <w:smartTagPr>
                      <w:attr w:name="ProductID" w:val="100 километров"/>
                    </w:smartTagPr>
                    <w:r>
                      <w:rPr>
                        <w:sz w:val="22"/>
                        <w:szCs w:val="22"/>
                      </w:rPr>
                      <w:t>100 километров</w:t>
                    </w:r>
                  </w:smartTag>
                  <w:r>
                    <w:rPr>
                      <w:sz w:val="22"/>
                      <w:szCs w:val="22"/>
                    </w:rPr>
                    <w:t xml:space="preserve"> пробега i-</w:t>
                  </w:r>
                  <w:proofErr w:type="spellStart"/>
                  <w:r>
                    <w:rPr>
                      <w:sz w:val="22"/>
                      <w:szCs w:val="22"/>
                    </w:rPr>
                    <w:t>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транспортного средства согласно </w:t>
                  </w:r>
                  <w:r>
                    <w:rPr>
                      <w:color w:val="106BBE"/>
                      <w:sz w:val="22"/>
                      <w:szCs w:val="22"/>
                    </w:rPr>
                    <w:t>методическим рекомендациям</w:t>
                  </w:r>
                  <w:r>
                    <w:rPr>
                      <w:sz w:val="22"/>
                      <w:szCs w:val="22"/>
                    </w:rPr>
                    <w:t xml:space="preserve"> «Нормы расхода топлив и смазочных материалов на автомобильном транспорте», предусмотренным приложением к </w:t>
                  </w:r>
                  <w:r>
                    <w:rPr>
                      <w:color w:val="106BBE"/>
                      <w:sz w:val="22"/>
                      <w:szCs w:val="22"/>
                    </w:rPr>
                    <w:t>распоряжению</w:t>
                  </w:r>
                  <w:r>
                    <w:rPr>
                      <w:sz w:val="22"/>
                      <w:szCs w:val="22"/>
                    </w:rPr>
                    <w:t xml:space="preserve"> Министерства транспорта Российской Федерации от 14.03.2008 № AM-23-p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45" w:lineRule="exac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Бензин: 17,0</w:t>
                  </w:r>
                </w:p>
                <w:p w:rsidR="004C1232" w:rsidRDefault="004C1232">
                  <w:pPr>
                    <w:spacing w:line="245" w:lineRule="exac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14,17</w:t>
                  </w:r>
                </w:p>
                <w:p w:rsidR="004C1232" w:rsidRDefault="004C1232">
                  <w:pPr>
                    <w:spacing w:line="245" w:lineRule="exac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Моторное масло: 0,017</w:t>
                  </w:r>
                </w:p>
              </w:tc>
            </w:tr>
            <w:tr w:rsidR="004C1232">
              <w:tc>
                <w:tcPr>
                  <w:tcW w:w="6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firstLine="144"/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27660" cy="22860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66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>– цена одного литра горюче-смазочного материала по i-</w:t>
                  </w:r>
                  <w:proofErr w:type="spellStart"/>
                  <w:r>
                    <w:rPr>
                      <w:sz w:val="22"/>
                      <w:szCs w:val="22"/>
                    </w:rPr>
                    <w:t>му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транспортному средству </w:t>
                  </w:r>
                  <w:proofErr w:type="spellStart"/>
                  <w:r>
                    <w:rPr>
                      <w:sz w:val="22"/>
                      <w:szCs w:val="22"/>
                    </w:rPr>
                    <w:t>руб</w:t>
                  </w:r>
                  <w:proofErr w:type="spellEnd"/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Бензин: 52,00 руб. </w:t>
                  </w:r>
                </w:p>
                <w:p w:rsidR="004C1232" w:rsidRDefault="004C1232">
                  <w:pPr>
                    <w:spacing w:line="252" w:lineRule="exac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Моторное масло: 4000,00 руб.</w:t>
                  </w:r>
                </w:p>
              </w:tc>
            </w:tr>
            <w:tr w:rsidR="004C1232">
              <w:tc>
                <w:tcPr>
                  <w:tcW w:w="6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ind w:firstLine="187"/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50520" cy="2286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05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>– километраж использования i-</w:t>
                  </w:r>
                  <w:proofErr w:type="spellStart"/>
                  <w:r>
                    <w:rPr>
                      <w:sz w:val="22"/>
                      <w:szCs w:val="22"/>
                    </w:rPr>
                    <w:t>гo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транспортного средства в очередном финансовом году, км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15802,00</w:t>
                  </w:r>
                </w:p>
              </w:tc>
            </w:tr>
            <w:tr w:rsidR="004C1232">
              <w:tc>
                <w:tcPr>
                  <w:tcW w:w="666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Затраты на приобретение горюче-смазочных материалов (</w:t>
                  </w:r>
                  <w:proofErr w:type="spellStart"/>
                  <w:proofErr w:type="gramStart"/>
                  <w:r>
                    <w:rPr>
                      <w:b/>
                      <w:bCs/>
                    </w:rPr>
                    <w:t>З</w:t>
                  </w:r>
                  <w:r>
                    <w:rPr>
                      <w:b/>
                      <w:bCs/>
                      <w:vertAlign w:val="subscript"/>
                    </w:rPr>
                    <w:t>гсм</w:t>
                  </w:r>
                  <w:proofErr w:type="spellEnd"/>
                  <w:r>
                    <w:rPr>
                      <w:b/>
                      <w:bCs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74" w:lineRule="exac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Бензин: 100500,</w:t>
                  </w:r>
                  <w:proofErr w:type="gramStart"/>
                  <w:r>
                    <w:rPr>
                      <w:color w:val="000000"/>
                    </w:rPr>
                    <w:t>00  руб.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</w:p>
                <w:p w:rsidR="004C1232" w:rsidRDefault="004C1232">
                  <w:pPr>
                    <w:spacing w:line="274" w:lineRule="exact"/>
                    <w:rPr>
                      <w:b/>
                      <w:bCs/>
                      <w:color w:val="FF0000"/>
                    </w:rPr>
                  </w:pPr>
                  <w:r>
                    <w:rPr>
                      <w:color w:val="000000"/>
                    </w:rPr>
                    <w:t>Моторное масло 4000,00 руб.</w:t>
                  </w:r>
                  <w:r>
                    <w:rPr>
                      <w:color w:val="FF0000"/>
                    </w:rPr>
                    <w:t xml:space="preserve"> </w:t>
                  </w:r>
                </w:p>
              </w:tc>
            </w:tr>
            <w:tr w:rsidR="004C1232">
              <w:tc>
                <w:tcPr>
                  <w:tcW w:w="666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4C1232" w:rsidRDefault="004C1232">
                  <w:pPr>
                    <w:spacing w:line="25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74" w:lineRule="exact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104500,00</w:t>
                  </w:r>
                </w:p>
              </w:tc>
            </w:tr>
          </w:tbl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 Затраты на приобретение запасных частей для транспортных средств определяются по фактическим затратам в отчетном финансовом году.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7646"/>
            </w:tblGrid>
            <w:tr w:rsidR="004C1232">
              <w:tc>
                <w:tcPr>
                  <w:tcW w:w="2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</w:pPr>
                  <w:r>
                    <w:t>Группа должностей</w:t>
                  </w:r>
                </w:p>
              </w:tc>
              <w:tc>
                <w:tcPr>
                  <w:tcW w:w="7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2" w:lineRule="exact"/>
                    <w:ind w:left="295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Фактические затраты в отчетном финансовом году на приобретение запасных частей для автотранспортных средств, руб.</w:t>
                  </w:r>
                </w:p>
              </w:tc>
            </w:tr>
            <w:tr w:rsidR="004C1232">
              <w:tc>
                <w:tcPr>
                  <w:tcW w:w="2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9" w:lineRule="exact"/>
                    <w:ind w:left="511"/>
                    <w:jc w:val="center"/>
                  </w:pPr>
                  <w:r>
                    <w:t>Группа 1, группа 2</w:t>
                  </w:r>
                </w:p>
              </w:tc>
              <w:tc>
                <w:tcPr>
                  <w:tcW w:w="7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4C1232" w:rsidRDefault="004C1232">
                  <w:pPr>
                    <w:spacing w:line="256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47090,00</w:t>
                  </w:r>
                </w:p>
              </w:tc>
            </w:tr>
          </w:tbl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 Затраты на приобретение материальных запасов для нужд гражданской обороны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4"/>
                <w:szCs w:val="24"/>
              </w:rPr>
            </w:pPr>
          </w:p>
          <w:p w:rsidR="004C1232" w:rsidRDefault="004C123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III. Затраты на капитальный ремонт государственного имущества</w:t>
            </w: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 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      </w:r>
          </w:p>
          <w:p w:rsidR="004C1232" w:rsidRDefault="004C123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widowControl/>
              <w:jc w:val="center"/>
              <w:rPr>
                <w:sz w:val="28"/>
                <w:szCs w:val="28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 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 Алтайского края, осуществляющим функции по выработке государственной политики и нормативно-правовому регулированию в сфере строительства.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103. Затраты на разработку проектной документации определяются в соответствии со </w:t>
            </w:r>
            <w:r>
              <w:rPr>
                <w:color w:val="106BBE"/>
                <w:sz w:val="28"/>
                <w:szCs w:val="28"/>
              </w:rPr>
              <w:t>статьей 22</w:t>
            </w:r>
            <w:r>
              <w:rPr>
                <w:sz w:val="28"/>
                <w:szCs w:val="28"/>
              </w:rPr>
              <w:t xml:space="preserve">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 «Федеральный закон») и с </w:t>
            </w:r>
            <w:r>
              <w:rPr>
                <w:color w:val="106BBE"/>
                <w:sz w:val="28"/>
                <w:szCs w:val="28"/>
              </w:rPr>
              <w:t>законодательством</w:t>
            </w:r>
            <w:r>
              <w:rPr>
                <w:sz w:val="28"/>
                <w:szCs w:val="28"/>
              </w:rPr>
              <w:t xml:space="preserve"> Российской Федерации о градостроительной деятельности.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IV. Затраты на финансовое обеспечение </w:t>
            </w:r>
            <w:r>
              <w:rPr>
                <w:b/>
                <w:sz w:val="28"/>
                <w:szCs w:val="28"/>
              </w:rPr>
              <w:br/>
              <w:t xml:space="preserve">строительства, реконструкции (в том числе с элементами </w:t>
            </w:r>
            <w:r>
              <w:rPr>
                <w:b/>
                <w:sz w:val="28"/>
                <w:szCs w:val="28"/>
              </w:rPr>
              <w:br/>
              <w:t xml:space="preserve">реставрации), технического перевооружения объектов </w:t>
            </w:r>
            <w:r>
              <w:rPr>
                <w:b/>
                <w:sz w:val="28"/>
                <w:szCs w:val="28"/>
              </w:rPr>
              <w:br/>
              <w:t>капитального строительства</w:t>
            </w: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104. 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      </w:r>
            <w:r>
              <w:rPr>
                <w:color w:val="106BBE"/>
                <w:sz w:val="28"/>
                <w:szCs w:val="28"/>
              </w:rPr>
              <w:t>статьей 22</w:t>
            </w:r>
            <w:r>
              <w:rPr>
                <w:sz w:val="28"/>
                <w:szCs w:val="28"/>
              </w:rPr>
              <w:t xml:space="preserve"> Федерального закона и с </w:t>
            </w:r>
            <w:r>
              <w:rPr>
                <w:color w:val="106BBE"/>
                <w:sz w:val="28"/>
                <w:szCs w:val="28"/>
              </w:rPr>
              <w:t>законодательством</w:t>
            </w:r>
            <w:r>
              <w:rPr>
                <w:sz w:val="28"/>
                <w:szCs w:val="28"/>
              </w:rPr>
              <w:t xml:space="preserve"> Российской Федерации о градостроительной деятельности.</w:t>
            </w:r>
          </w:p>
          <w:p w:rsidR="004C1232" w:rsidRDefault="004C12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105. Затраты на приобретение объектов недвижимого имущества определяются в </w:t>
            </w:r>
            <w:r>
              <w:rPr>
                <w:sz w:val="28"/>
                <w:szCs w:val="28"/>
              </w:rPr>
              <w:lastRenderedPageBreak/>
              <w:t xml:space="preserve">соответствии со </w:t>
            </w:r>
            <w:r>
              <w:rPr>
                <w:color w:val="106BBE"/>
                <w:sz w:val="28"/>
                <w:szCs w:val="28"/>
              </w:rPr>
              <w:t>статьей 22</w:t>
            </w:r>
            <w:r>
              <w:rPr>
                <w:sz w:val="28"/>
                <w:szCs w:val="28"/>
              </w:rPr>
              <w:t xml:space="preserve"> Федерального закона и с </w:t>
            </w:r>
            <w:r>
              <w:rPr>
                <w:color w:val="106BBE"/>
                <w:sz w:val="28"/>
                <w:szCs w:val="28"/>
              </w:rPr>
              <w:t>законодательством</w:t>
            </w:r>
            <w:r>
              <w:rPr>
                <w:sz w:val="28"/>
                <w:szCs w:val="28"/>
              </w:rPr>
              <w:t xml:space="preserve"> Российской Федерации, регулирующим оценочную деятельность в Российской Федерации.</w:t>
            </w:r>
          </w:p>
          <w:p w:rsidR="004C1232" w:rsidRDefault="004C12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1232" w:rsidRDefault="004C123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V. Затраты на дополнительное профессиональное образование</w:t>
            </w:r>
          </w:p>
          <w:p w:rsidR="004C1232" w:rsidRDefault="004C1232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 Затраты на приобретение образовательных услуг по профессиональной переподготовке и повышению квалификации.</w:t>
            </w:r>
          </w:p>
          <w:p w:rsidR="004C1232" w:rsidRDefault="004C1232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Расходы не предусмотрены</w:t>
            </w:r>
          </w:p>
          <w:p w:rsidR="004C1232" w:rsidRDefault="004C1232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107. Затраты на приобретение образовательных услуг по профессиональной переподготовке и повышению квалификации определяются в соответствии со статьей 22 Федерального закона.</w:t>
            </w:r>
          </w:p>
          <w:p w:rsidR="004C1232" w:rsidRDefault="004C1232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</w:p>
          <w:p w:rsidR="004C1232" w:rsidRDefault="004C1232">
            <w:pPr>
              <w:tabs>
                <w:tab w:val="left" w:pos="989"/>
              </w:tabs>
              <w:jc w:val="center"/>
              <w:rPr>
                <w:b/>
                <w:spacing w:val="-12"/>
                <w:sz w:val="28"/>
                <w:szCs w:val="28"/>
              </w:rPr>
            </w:pPr>
            <w:r>
              <w:rPr>
                <w:b/>
                <w:spacing w:val="-12"/>
                <w:sz w:val="28"/>
                <w:szCs w:val="28"/>
              </w:rPr>
              <w:t>VI. Затраты на проведение мероприятий</w:t>
            </w:r>
          </w:p>
          <w:p w:rsidR="004C1232" w:rsidRDefault="004C1232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108. Затраты на финансирование по проведению мероприятий (выплата премий, приобретение подарков и т.д.)  определяются в соответствии со статьей 22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нужд». </w:t>
            </w:r>
          </w:p>
          <w:p w:rsidR="004C1232" w:rsidRDefault="004C1232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3477" w:type="dxa"/>
            <w:hideMark/>
          </w:tcPr>
          <w:p w:rsidR="004C1232" w:rsidRDefault="004C1232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lastRenderedPageBreak/>
              <w:t xml:space="preserve">                                                      </w:t>
            </w:r>
          </w:p>
        </w:tc>
      </w:tr>
    </w:tbl>
    <w:p w:rsidR="004C1232" w:rsidRDefault="004C1232" w:rsidP="004C1232">
      <w:pPr>
        <w:shd w:val="clear" w:color="auto" w:fill="FFFFFF"/>
        <w:tabs>
          <w:tab w:val="left" w:pos="98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VII. Затраты на ремонт и содержание действующей сети автомобильных дорог общего пользования регионального или межмуниципального значения и </w:t>
      </w:r>
      <w:proofErr w:type="gramStart"/>
      <w:r>
        <w:rPr>
          <w:b/>
          <w:sz w:val="28"/>
          <w:szCs w:val="28"/>
        </w:rPr>
        <w:t>искусственных сооружений</w:t>
      </w:r>
      <w:proofErr w:type="gramEnd"/>
      <w:r>
        <w:rPr>
          <w:b/>
          <w:sz w:val="28"/>
          <w:szCs w:val="28"/>
        </w:rPr>
        <w:t xml:space="preserve"> расположенных на них</w:t>
      </w:r>
    </w:p>
    <w:p w:rsidR="004C1232" w:rsidRDefault="004C1232" w:rsidP="004C1232">
      <w:pPr>
        <w:shd w:val="clear" w:color="auto" w:fill="FFFFFF"/>
        <w:tabs>
          <w:tab w:val="left" w:pos="989"/>
        </w:tabs>
        <w:jc w:val="center"/>
        <w:rPr>
          <w:b/>
          <w:sz w:val="28"/>
          <w:szCs w:val="28"/>
        </w:rPr>
      </w:pPr>
    </w:p>
    <w:p w:rsidR="004C1232" w:rsidRDefault="004C1232" w:rsidP="004C1232">
      <w:pPr>
        <w:shd w:val="clear" w:color="auto" w:fill="FFFFFF"/>
        <w:tabs>
          <w:tab w:val="left" w:pos="-567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109. Затраты на ремонт и содержание автомобильных дорог и дорожных сооружений, элементов обустройства автомобильных дорог определяются на основании сметного расчета стоимости, разработанного в соответствии с методиками и нормативами «государственными элементными сметными нормами».</w:t>
      </w:r>
    </w:p>
    <w:p w:rsidR="004C1232" w:rsidRDefault="004C1232" w:rsidP="004C1232">
      <w:pPr>
        <w:shd w:val="clear" w:color="auto" w:fill="FFFFFF"/>
        <w:tabs>
          <w:tab w:val="left" w:pos="-567"/>
          <w:tab w:val="left" w:pos="989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110. Затраты на диагностику, обследование, оценку технического состояния автомобильных дорог и искусственных сооружений, разработка проектов организации дорожного движения, разработка комплексных </w:t>
      </w:r>
      <w:proofErr w:type="gramStart"/>
      <w:r>
        <w:rPr>
          <w:sz w:val="28"/>
          <w:szCs w:val="28"/>
        </w:rPr>
        <w:t>схем  организации</w:t>
      </w:r>
      <w:proofErr w:type="gramEnd"/>
      <w:r>
        <w:rPr>
          <w:sz w:val="28"/>
          <w:szCs w:val="28"/>
        </w:rPr>
        <w:t xml:space="preserve"> дорожного движения на автомобильных дорогах регионального и межмуниципального значения определяется в соответствии со ст.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C1232" w:rsidRDefault="004C1232" w:rsidP="004C1232">
      <w:pPr>
        <w:shd w:val="clear" w:color="auto" w:fill="FFFFFF"/>
        <w:tabs>
          <w:tab w:val="left" w:pos="-567"/>
          <w:tab w:val="left" w:pos="989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111. Затраты на разработку проектной документации определяются в соответствии со ст.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законодательством Российской Федерации о градостроительной деятельности.</w:t>
      </w:r>
    </w:p>
    <w:p w:rsidR="004C1232" w:rsidRDefault="004C1232" w:rsidP="004C1232">
      <w:pPr>
        <w:shd w:val="clear" w:color="auto" w:fill="FFFFFF"/>
        <w:tabs>
          <w:tab w:val="left" w:pos="-567"/>
          <w:tab w:val="left" w:pos="989"/>
        </w:tabs>
        <w:spacing w:after="979" w:line="322" w:lineRule="exact"/>
        <w:ind w:left="-567" w:right="10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112. Затраты на выполнение работ по авторскому надзору за строительством, реконструкцией, капитальным ремонтом автомобильных дорог определяются в соответствии со ст.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по фактическим затратам в отчетном финансовом году</w:t>
      </w:r>
    </w:p>
    <w:p w:rsidR="004C1232" w:rsidRDefault="004C1232" w:rsidP="004C1232">
      <w:pPr>
        <w:shd w:val="clear" w:color="auto" w:fill="FFFFFF"/>
        <w:tabs>
          <w:tab w:val="left" w:pos="-567"/>
          <w:tab w:val="left" w:pos="989"/>
        </w:tabs>
        <w:spacing w:after="979" w:line="322" w:lineRule="exact"/>
        <w:ind w:left="-567" w:right="10"/>
        <w:jc w:val="both"/>
        <w:rPr>
          <w:sz w:val="28"/>
          <w:szCs w:val="28"/>
        </w:rPr>
      </w:pPr>
    </w:p>
    <w:p w:rsidR="004C1232" w:rsidRDefault="004C1232" w:rsidP="004C1232">
      <w:pPr>
        <w:shd w:val="clear" w:color="auto" w:fill="FFFFFF"/>
        <w:tabs>
          <w:tab w:val="left" w:pos="-567"/>
          <w:tab w:val="left" w:pos="989"/>
        </w:tabs>
        <w:spacing w:after="979" w:line="322" w:lineRule="exact"/>
        <w:ind w:left="-567" w:right="10"/>
        <w:jc w:val="both"/>
        <w:rPr>
          <w:spacing w:val="-12"/>
          <w:sz w:val="28"/>
          <w:szCs w:val="28"/>
        </w:rPr>
      </w:pPr>
    </w:p>
    <w:p w:rsidR="004C1232" w:rsidRDefault="004C1232" w:rsidP="004C1232">
      <w:pPr>
        <w:shd w:val="clear" w:color="auto" w:fill="FFFFFF"/>
        <w:tabs>
          <w:tab w:val="left" w:pos="-567"/>
          <w:tab w:val="left" w:pos="989"/>
        </w:tabs>
        <w:spacing w:after="979" w:line="322" w:lineRule="exact"/>
        <w:ind w:left="-567" w:right="10"/>
        <w:jc w:val="both"/>
        <w:rPr>
          <w:sz w:val="28"/>
          <w:szCs w:val="28"/>
        </w:rPr>
      </w:pPr>
    </w:p>
    <w:p w:rsidR="004C1232" w:rsidRDefault="004C1232" w:rsidP="004C1232">
      <w:pPr>
        <w:shd w:val="clear" w:color="auto" w:fill="FFFFFF"/>
        <w:tabs>
          <w:tab w:val="left" w:pos="-567"/>
          <w:tab w:val="left" w:pos="989"/>
        </w:tabs>
        <w:spacing w:after="979" w:line="322" w:lineRule="exact"/>
        <w:ind w:left="-567" w:right="10"/>
        <w:jc w:val="both"/>
        <w:rPr>
          <w:sz w:val="28"/>
          <w:szCs w:val="28"/>
        </w:rPr>
      </w:pPr>
    </w:p>
    <w:p w:rsidR="004C1232" w:rsidRDefault="004C1232" w:rsidP="004C1232">
      <w:pPr>
        <w:shd w:val="clear" w:color="auto" w:fill="FFFFFF"/>
        <w:tabs>
          <w:tab w:val="left" w:pos="-567"/>
          <w:tab w:val="left" w:pos="989"/>
        </w:tabs>
        <w:spacing w:after="979" w:line="322" w:lineRule="exact"/>
        <w:ind w:left="-567" w:right="10"/>
        <w:jc w:val="both"/>
        <w:rPr>
          <w:spacing w:val="-12"/>
          <w:sz w:val="28"/>
          <w:szCs w:val="28"/>
        </w:rPr>
      </w:pPr>
    </w:p>
    <w:p w:rsidR="004C1232" w:rsidRDefault="004C1232"/>
    <w:sectPr w:rsidR="004C1232" w:rsidSect="009D6D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3C15"/>
    <w:multiLevelType w:val="hybridMultilevel"/>
    <w:tmpl w:val="ACA0E94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8128BE"/>
    <w:multiLevelType w:val="hybridMultilevel"/>
    <w:tmpl w:val="ACA0E94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226738D"/>
    <w:multiLevelType w:val="hybridMultilevel"/>
    <w:tmpl w:val="ACA0E94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38"/>
    <w:rsid w:val="003A2E38"/>
    <w:rsid w:val="003E7FC2"/>
    <w:rsid w:val="004C1232"/>
    <w:rsid w:val="009A7B6C"/>
    <w:rsid w:val="009D6D10"/>
    <w:rsid w:val="00AC3F3A"/>
    <w:rsid w:val="00B67A21"/>
    <w:rsid w:val="00B82D22"/>
    <w:rsid w:val="00B97BBF"/>
    <w:rsid w:val="00E10F42"/>
    <w:rsid w:val="00E9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4A38C-AD80-47A3-8768-F1EF42C9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1232"/>
    <w:pPr>
      <w:keepNext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C1232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C1232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C1232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9A7B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9A7B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rsid w:val="009A7B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9A7B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C123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C123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C123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4C12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basedOn w:val="a0"/>
    <w:uiPriority w:val="99"/>
    <w:semiHidden/>
    <w:unhideWhenUsed/>
    <w:rsid w:val="004C1232"/>
    <w:rPr>
      <w:rFonts w:ascii="Times New Roman" w:hAnsi="Times New Roman" w:cs="Times New Roman" w:hint="default"/>
      <w:color w:val="000000"/>
      <w:u w:val="single"/>
    </w:rPr>
  </w:style>
  <w:style w:type="character" w:styleId="a7">
    <w:name w:val="FollowedHyperlink"/>
    <w:basedOn w:val="a0"/>
    <w:uiPriority w:val="99"/>
    <w:semiHidden/>
    <w:unhideWhenUsed/>
    <w:rsid w:val="004C1232"/>
    <w:rPr>
      <w:color w:val="000000"/>
      <w:u w:val="single"/>
    </w:rPr>
  </w:style>
  <w:style w:type="paragraph" w:styleId="a8">
    <w:name w:val="caption"/>
    <w:basedOn w:val="a"/>
    <w:next w:val="a"/>
    <w:uiPriority w:val="99"/>
    <w:semiHidden/>
    <w:unhideWhenUsed/>
    <w:qFormat/>
    <w:rsid w:val="004C1232"/>
    <w:pPr>
      <w:suppressAutoHyphens/>
      <w:spacing w:before="120" w:line="240" w:lineRule="atLeast"/>
      <w:ind w:firstLine="709"/>
      <w:jc w:val="center"/>
    </w:pPr>
    <w:rPr>
      <w:b/>
      <w:sz w:val="32"/>
    </w:rPr>
  </w:style>
  <w:style w:type="paragraph" w:styleId="a9">
    <w:name w:val="Title"/>
    <w:basedOn w:val="a"/>
    <w:link w:val="aa"/>
    <w:uiPriority w:val="99"/>
    <w:qFormat/>
    <w:rsid w:val="004C1232"/>
    <w:pPr>
      <w:suppressAutoHyphens/>
      <w:spacing w:before="120" w:line="240" w:lineRule="atLeast"/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uiPriority w:val="99"/>
    <w:rsid w:val="004C12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C1232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123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4C1232"/>
    <w:pPr>
      <w:widowControl w:val="0"/>
      <w:autoSpaceDE w:val="0"/>
      <w:autoSpaceDN w:val="0"/>
      <w:adjustRightInd w:val="0"/>
      <w:ind w:left="720"/>
      <w:contextualSpacing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4C1232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4C1232"/>
    <w:pPr>
      <w:widowControl w:val="0"/>
      <w:autoSpaceDE w:val="0"/>
      <w:autoSpaceDN w:val="0"/>
      <w:adjustRightInd w:val="0"/>
      <w:spacing w:line="305" w:lineRule="exact"/>
      <w:ind w:firstLine="713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C1232"/>
    <w:pPr>
      <w:widowControl w:val="0"/>
      <w:autoSpaceDE w:val="0"/>
      <w:autoSpaceDN w:val="0"/>
      <w:adjustRightInd w:val="0"/>
      <w:spacing w:line="306" w:lineRule="exac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C1232"/>
    <w:pPr>
      <w:widowControl w:val="0"/>
      <w:autoSpaceDE w:val="0"/>
      <w:autoSpaceDN w:val="0"/>
      <w:adjustRightInd w:val="0"/>
      <w:spacing w:line="299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C1232"/>
    <w:pPr>
      <w:widowControl w:val="0"/>
      <w:autoSpaceDE w:val="0"/>
      <w:autoSpaceDN w:val="0"/>
      <w:adjustRightInd w:val="0"/>
      <w:spacing w:line="300" w:lineRule="exact"/>
      <w:ind w:firstLine="720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C1232"/>
    <w:pPr>
      <w:widowControl w:val="0"/>
      <w:autoSpaceDE w:val="0"/>
      <w:autoSpaceDN w:val="0"/>
      <w:adjustRightInd w:val="0"/>
      <w:spacing w:line="266" w:lineRule="exact"/>
      <w:ind w:firstLine="727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4C123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C1232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4C1232"/>
    <w:pPr>
      <w:widowControl w:val="0"/>
      <w:autoSpaceDE w:val="0"/>
      <w:autoSpaceDN w:val="0"/>
      <w:adjustRightInd w:val="0"/>
      <w:spacing w:line="299" w:lineRule="exact"/>
      <w:ind w:hanging="65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4C1232"/>
    <w:pPr>
      <w:widowControl w:val="0"/>
      <w:autoSpaceDE w:val="0"/>
      <w:autoSpaceDN w:val="0"/>
      <w:adjustRightInd w:val="0"/>
      <w:spacing w:line="605" w:lineRule="exact"/>
      <w:ind w:firstLine="929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4C123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4C1232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4C1232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4C1232"/>
    <w:pPr>
      <w:widowControl w:val="0"/>
      <w:autoSpaceDE w:val="0"/>
      <w:autoSpaceDN w:val="0"/>
      <w:adjustRightInd w:val="0"/>
      <w:spacing w:line="250" w:lineRule="exac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C123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4C1232"/>
    <w:pPr>
      <w:widowControl w:val="0"/>
      <w:autoSpaceDE w:val="0"/>
      <w:autoSpaceDN w:val="0"/>
      <w:adjustRightInd w:val="0"/>
      <w:spacing w:line="252" w:lineRule="exact"/>
      <w:ind w:firstLine="115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4C1232"/>
    <w:pPr>
      <w:widowControl w:val="0"/>
      <w:autoSpaceDE w:val="0"/>
      <w:autoSpaceDN w:val="0"/>
      <w:adjustRightInd w:val="0"/>
      <w:spacing w:line="511" w:lineRule="exact"/>
    </w:pPr>
    <w:rPr>
      <w:sz w:val="24"/>
      <w:szCs w:val="24"/>
    </w:rPr>
  </w:style>
  <w:style w:type="paragraph" w:customStyle="1" w:styleId="Style25">
    <w:name w:val="Style25"/>
    <w:basedOn w:val="a"/>
    <w:rsid w:val="004C1232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4C1232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4C1232"/>
    <w:pPr>
      <w:widowControl w:val="0"/>
      <w:autoSpaceDE w:val="0"/>
      <w:autoSpaceDN w:val="0"/>
      <w:adjustRightInd w:val="0"/>
      <w:spacing w:line="252" w:lineRule="exact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4C123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4C1232"/>
    <w:pPr>
      <w:widowControl w:val="0"/>
      <w:autoSpaceDE w:val="0"/>
      <w:autoSpaceDN w:val="0"/>
      <w:adjustRightInd w:val="0"/>
      <w:spacing w:line="254" w:lineRule="exact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4C1232"/>
    <w:pPr>
      <w:widowControl w:val="0"/>
      <w:autoSpaceDE w:val="0"/>
      <w:autoSpaceDN w:val="0"/>
      <w:adjustRightInd w:val="0"/>
      <w:spacing w:line="234" w:lineRule="exact"/>
      <w:ind w:firstLine="1195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4C1232"/>
    <w:pPr>
      <w:widowControl w:val="0"/>
      <w:autoSpaceDE w:val="0"/>
      <w:autoSpaceDN w:val="0"/>
      <w:adjustRightInd w:val="0"/>
      <w:spacing w:line="346" w:lineRule="exact"/>
      <w:ind w:firstLine="562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4C1232"/>
    <w:pPr>
      <w:widowControl w:val="0"/>
      <w:autoSpaceDE w:val="0"/>
      <w:autoSpaceDN w:val="0"/>
      <w:adjustRightInd w:val="0"/>
      <w:spacing w:line="302" w:lineRule="exact"/>
      <w:ind w:firstLine="547"/>
      <w:jc w:val="both"/>
    </w:pPr>
    <w:rPr>
      <w:sz w:val="24"/>
      <w:szCs w:val="24"/>
    </w:rPr>
  </w:style>
  <w:style w:type="paragraph" w:customStyle="1" w:styleId="Style42">
    <w:name w:val="Style42"/>
    <w:basedOn w:val="a"/>
    <w:rsid w:val="004C123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4">
    <w:name w:val="Style44"/>
    <w:basedOn w:val="a"/>
    <w:uiPriority w:val="99"/>
    <w:rsid w:val="004C123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7">
    <w:name w:val="Style47"/>
    <w:basedOn w:val="a"/>
    <w:uiPriority w:val="99"/>
    <w:rsid w:val="004C1232"/>
    <w:pPr>
      <w:widowControl w:val="0"/>
      <w:autoSpaceDE w:val="0"/>
      <w:autoSpaceDN w:val="0"/>
      <w:adjustRightInd w:val="0"/>
      <w:spacing w:line="313" w:lineRule="exact"/>
      <w:ind w:firstLine="540"/>
    </w:pPr>
    <w:rPr>
      <w:sz w:val="24"/>
      <w:szCs w:val="24"/>
    </w:rPr>
  </w:style>
  <w:style w:type="paragraph" w:customStyle="1" w:styleId="Style50">
    <w:name w:val="Style50"/>
    <w:basedOn w:val="a"/>
    <w:uiPriority w:val="99"/>
    <w:rsid w:val="004C123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5">
    <w:name w:val="Style55"/>
    <w:basedOn w:val="a"/>
    <w:uiPriority w:val="99"/>
    <w:rsid w:val="004C123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8">
    <w:name w:val="Style58"/>
    <w:basedOn w:val="a"/>
    <w:uiPriority w:val="99"/>
    <w:rsid w:val="004C1232"/>
    <w:pPr>
      <w:widowControl w:val="0"/>
      <w:autoSpaceDE w:val="0"/>
      <w:autoSpaceDN w:val="0"/>
      <w:adjustRightInd w:val="0"/>
      <w:spacing w:line="256" w:lineRule="exact"/>
    </w:pPr>
    <w:rPr>
      <w:sz w:val="24"/>
      <w:szCs w:val="24"/>
    </w:rPr>
  </w:style>
  <w:style w:type="paragraph" w:customStyle="1" w:styleId="Style62">
    <w:name w:val="Style62"/>
    <w:basedOn w:val="a"/>
    <w:uiPriority w:val="99"/>
    <w:rsid w:val="004C123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6">
    <w:name w:val="Style66"/>
    <w:basedOn w:val="a"/>
    <w:uiPriority w:val="99"/>
    <w:rsid w:val="004C1232"/>
    <w:pPr>
      <w:widowControl w:val="0"/>
      <w:autoSpaceDE w:val="0"/>
      <w:autoSpaceDN w:val="0"/>
      <w:adjustRightInd w:val="0"/>
      <w:spacing w:line="252" w:lineRule="exact"/>
      <w:ind w:firstLine="842"/>
    </w:pPr>
    <w:rPr>
      <w:sz w:val="24"/>
      <w:szCs w:val="24"/>
    </w:rPr>
  </w:style>
  <w:style w:type="paragraph" w:customStyle="1" w:styleId="Style70">
    <w:name w:val="Style70"/>
    <w:basedOn w:val="a"/>
    <w:uiPriority w:val="99"/>
    <w:rsid w:val="004C123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1">
    <w:name w:val="Style71"/>
    <w:basedOn w:val="a"/>
    <w:uiPriority w:val="99"/>
    <w:rsid w:val="004C1232"/>
    <w:pPr>
      <w:widowControl w:val="0"/>
      <w:autoSpaceDE w:val="0"/>
      <w:autoSpaceDN w:val="0"/>
      <w:adjustRightInd w:val="0"/>
      <w:spacing w:line="298" w:lineRule="exact"/>
      <w:ind w:hanging="259"/>
    </w:pPr>
    <w:rPr>
      <w:sz w:val="24"/>
      <w:szCs w:val="24"/>
    </w:rPr>
  </w:style>
  <w:style w:type="paragraph" w:customStyle="1" w:styleId="Style76">
    <w:name w:val="Style76"/>
    <w:basedOn w:val="a"/>
    <w:rsid w:val="004C1232"/>
    <w:pPr>
      <w:widowControl w:val="0"/>
      <w:autoSpaceDE w:val="0"/>
      <w:autoSpaceDN w:val="0"/>
      <w:adjustRightInd w:val="0"/>
      <w:spacing w:line="252" w:lineRule="exact"/>
      <w:ind w:firstLine="238"/>
    </w:pPr>
    <w:rPr>
      <w:sz w:val="24"/>
      <w:szCs w:val="24"/>
    </w:rPr>
  </w:style>
  <w:style w:type="character" w:customStyle="1" w:styleId="FontStyle79">
    <w:name w:val="Font Style79"/>
    <w:uiPriority w:val="99"/>
    <w:rsid w:val="004C1232"/>
    <w:rPr>
      <w:rFonts w:ascii="Times New Roman" w:hAnsi="Times New Roman" w:cs="Times New Roman" w:hint="default"/>
      <w:sz w:val="24"/>
    </w:rPr>
  </w:style>
  <w:style w:type="character" w:customStyle="1" w:styleId="FontStyle80">
    <w:name w:val="Font Style80"/>
    <w:uiPriority w:val="99"/>
    <w:rsid w:val="004C1232"/>
    <w:rPr>
      <w:rFonts w:ascii="Times New Roman" w:hAnsi="Times New Roman" w:cs="Times New Roman" w:hint="default"/>
      <w:b/>
      <w:bCs w:val="0"/>
      <w:i/>
      <w:iCs w:val="0"/>
      <w:sz w:val="32"/>
    </w:rPr>
  </w:style>
  <w:style w:type="character" w:customStyle="1" w:styleId="FontStyle83">
    <w:name w:val="Font Style83"/>
    <w:rsid w:val="004C1232"/>
    <w:rPr>
      <w:rFonts w:ascii="Times New Roman" w:hAnsi="Times New Roman" w:cs="Times New Roman" w:hint="default"/>
      <w:sz w:val="20"/>
    </w:rPr>
  </w:style>
  <w:style w:type="character" w:customStyle="1" w:styleId="FontStyle84">
    <w:name w:val="Font Style84"/>
    <w:rsid w:val="004C1232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87">
    <w:name w:val="Font Style87"/>
    <w:uiPriority w:val="99"/>
    <w:rsid w:val="004C1232"/>
    <w:rPr>
      <w:rFonts w:ascii="Constantia" w:hAnsi="Constantia" w:hint="default"/>
      <w:i/>
      <w:iCs w:val="0"/>
      <w:spacing w:val="20"/>
      <w:sz w:val="24"/>
    </w:rPr>
  </w:style>
  <w:style w:type="character" w:customStyle="1" w:styleId="FontStyle88">
    <w:name w:val="Font Style88"/>
    <w:uiPriority w:val="99"/>
    <w:rsid w:val="004C1232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90">
    <w:name w:val="Font Style90"/>
    <w:uiPriority w:val="99"/>
    <w:rsid w:val="004C1232"/>
    <w:rPr>
      <w:rFonts w:ascii="Constantia" w:hAnsi="Constantia" w:hint="default"/>
      <w:b/>
      <w:bCs w:val="0"/>
      <w:i/>
      <w:iCs w:val="0"/>
      <w:sz w:val="14"/>
    </w:rPr>
  </w:style>
  <w:style w:type="character" w:customStyle="1" w:styleId="FontStyle98">
    <w:name w:val="Font Style98"/>
    <w:uiPriority w:val="99"/>
    <w:rsid w:val="004C1232"/>
    <w:rPr>
      <w:rFonts w:ascii="Times New Roman" w:hAnsi="Times New Roman" w:cs="Times New Roman" w:hint="default"/>
      <w:sz w:val="20"/>
    </w:rPr>
  </w:style>
  <w:style w:type="character" w:customStyle="1" w:styleId="FontStyle99">
    <w:name w:val="Font Style99"/>
    <w:uiPriority w:val="99"/>
    <w:rsid w:val="004C1232"/>
    <w:rPr>
      <w:rFonts w:ascii="Times New Roman" w:hAnsi="Times New Roman" w:cs="Times New Roman" w:hint="default"/>
      <w:smallCaps/>
      <w:sz w:val="24"/>
    </w:rPr>
  </w:style>
  <w:style w:type="character" w:customStyle="1" w:styleId="FontStyle103">
    <w:name w:val="Font Style103"/>
    <w:uiPriority w:val="99"/>
    <w:rsid w:val="004C1232"/>
    <w:rPr>
      <w:rFonts w:ascii="Book Antiqua" w:hAnsi="Book Antiqua" w:hint="default"/>
      <w:b/>
      <w:bCs w:val="0"/>
      <w:sz w:val="16"/>
    </w:rPr>
  </w:style>
  <w:style w:type="character" w:customStyle="1" w:styleId="FontStyle104">
    <w:name w:val="Font Style104"/>
    <w:uiPriority w:val="99"/>
    <w:rsid w:val="004C1232"/>
    <w:rPr>
      <w:rFonts w:ascii="Times New Roman" w:hAnsi="Times New Roman" w:cs="Times New Roman" w:hint="default"/>
      <w:b/>
      <w:bCs w:val="0"/>
      <w:smallCaps/>
      <w:spacing w:val="60"/>
      <w:sz w:val="20"/>
    </w:rPr>
  </w:style>
  <w:style w:type="character" w:customStyle="1" w:styleId="FontStyle115">
    <w:name w:val="Font Style115"/>
    <w:uiPriority w:val="99"/>
    <w:rsid w:val="004C1232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116">
    <w:name w:val="Font Style116"/>
    <w:uiPriority w:val="99"/>
    <w:rsid w:val="004C1232"/>
    <w:rPr>
      <w:rFonts w:ascii="Times New Roman" w:hAnsi="Times New Roman" w:cs="Times New Roman" w:hint="default"/>
      <w:sz w:val="22"/>
    </w:rPr>
  </w:style>
  <w:style w:type="character" w:customStyle="1" w:styleId="FontStyle118">
    <w:name w:val="Font Style118"/>
    <w:rsid w:val="004C1232"/>
    <w:rPr>
      <w:rFonts w:ascii="Georgia" w:hAnsi="Georgia" w:hint="default"/>
      <w:spacing w:val="30"/>
      <w:sz w:val="20"/>
    </w:rPr>
  </w:style>
  <w:style w:type="character" w:customStyle="1" w:styleId="FontStyle119">
    <w:name w:val="Font Style119"/>
    <w:uiPriority w:val="99"/>
    <w:rsid w:val="004C1232"/>
    <w:rPr>
      <w:rFonts w:ascii="Times New Roman" w:hAnsi="Times New Roman" w:cs="Times New Roman" w:hint="default"/>
      <w:b/>
      <w:bCs w:val="0"/>
      <w:i/>
      <w:iCs w:val="0"/>
      <w:spacing w:val="40"/>
      <w:sz w:val="20"/>
    </w:rPr>
  </w:style>
  <w:style w:type="character" w:customStyle="1" w:styleId="FontStyle121">
    <w:name w:val="Font Style121"/>
    <w:uiPriority w:val="99"/>
    <w:rsid w:val="004C1232"/>
    <w:rPr>
      <w:rFonts w:ascii="Times New Roman" w:hAnsi="Times New Roman" w:cs="Times New Roman" w:hint="default"/>
      <w:spacing w:val="20"/>
      <w:sz w:val="24"/>
    </w:rPr>
  </w:style>
  <w:style w:type="character" w:customStyle="1" w:styleId="FontStyle122">
    <w:name w:val="Font Style122"/>
    <w:uiPriority w:val="99"/>
    <w:rsid w:val="004C1232"/>
    <w:rPr>
      <w:rFonts w:ascii="Times New Roman" w:hAnsi="Times New Roman" w:cs="Times New Roman" w:hint="default"/>
      <w:b/>
      <w:bCs w:val="0"/>
      <w:sz w:val="24"/>
    </w:rPr>
  </w:style>
  <w:style w:type="character" w:customStyle="1" w:styleId="ae">
    <w:name w:val="Гипертекстовая ссылка"/>
    <w:rsid w:val="004C1232"/>
    <w:rPr>
      <w:color w:val="000000"/>
    </w:rPr>
  </w:style>
  <w:style w:type="character" w:customStyle="1" w:styleId="af">
    <w:name w:val="Заголовок своего сообщения"/>
    <w:uiPriority w:val="99"/>
    <w:rsid w:val="004C1232"/>
  </w:style>
  <w:style w:type="table" w:styleId="af0">
    <w:name w:val="Table Grid"/>
    <w:basedOn w:val="a1"/>
    <w:uiPriority w:val="99"/>
    <w:rsid w:val="004C12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emf"/><Relationship Id="rId21" Type="http://schemas.openxmlformats.org/officeDocument/2006/relationships/image" Target="media/image16.emf"/><Relationship Id="rId42" Type="http://schemas.openxmlformats.org/officeDocument/2006/relationships/image" Target="media/image36.emf"/><Relationship Id="rId63" Type="http://schemas.openxmlformats.org/officeDocument/2006/relationships/image" Target="media/image56.emf"/><Relationship Id="rId84" Type="http://schemas.openxmlformats.org/officeDocument/2006/relationships/image" Target="media/image77.emf"/><Relationship Id="rId138" Type="http://schemas.openxmlformats.org/officeDocument/2006/relationships/image" Target="media/image131.emf"/><Relationship Id="rId159" Type="http://schemas.openxmlformats.org/officeDocument/2006/relationships/image" Target="media/image152.emf"/><Relationship Id="rId107" Type="http://schemas.openxmlformats.org/officeDocument/2006/relationships/image" Target="media/image100.emf"/><Relationship Id="rId11" Type="http://schemas.openxmlformats.org/officeDocument/2006/relationships/image" Target="media/image6.emf"/><Relationship Id="rId32" Type="http://schemas.openxmlformats.org/officeDocument/2006/relationships/image" Target="media/image26.emf"/><Relationship Id="rId53" Type="http://schemas.openxmlformats.org/officeDocument/2006/relationships/image" Target="media/image46.emf"/><Relationship Id="rId74" Type="http://schemas.openxmlformats.org/officeDocument/2006/relationships/image" Target="media/image67.emf"/><Relationship Id="rId128" Type="http://schemas.openxmlformats.org/officeDocument/2006/relationships/image" Target="media/image121.emf"/><Relationship Id="rId149" Type="http://schemas.openxmlformats.org/officeDocument/2006/relationships/image" Target="media/image142.emf"/><Relationship Id="rId5" Type="http://schemas.openxmlformats.org/officeDocument/2006/relationships/webSettings" Target="webSettings.xml"/><Relationship Id="rId95" Type="http://schemas.openxmlformats.org/officeDocument/2006/relationships/image" Target="media/image88.emf"/><Relationship Id="rId160" Type="http://schemas.openxmlformats.org/officeDocument/2006/relationships/image" Target="media/image153.emf"/><Relationship Id="rId22" Type="http://schemas.openxmlformats.org/officeDocument/2006/relationships/image" Target="media/image17.emf"/><Relationship Id="rId43" Type="http://schemas.openxmlformats.org/officeDocument/2006/relationships/image" Target="media/image37.emf"/><Relationship Id="rId64" Type="http://schemas.openxmlformats.org/officeDocument/2006/relationships/image" Target="media/image57.emf"/><Relationship Id="rId118" Type="http://schemas.openxmlformats.org/officeDocument/2006/relationships/image" Target="media/image111.emf"/><Relationship Id="rId139" Type="http://schemas.openxmlformats.org/officeDocument/2006/relationships/image" Target="media/image132.emf"/><Relationship Id="rId85" Type="http://schemas.openxmlformats.org/officeDocument/2006/relationships/image" Target="media/image78.emf"/><Relationship Id="rId150" Type="http://schemas.openxmlformats.org/officeDocument/2006/relationships/image" Target="media/image143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59" Type="http://schemas.openxmlformats.org/officeDocument/2006/relationships/image" Target="media/image52.emf"/><Relationship Id="rId103" Type="http://schemas.openxmlformats.org/officeDocument/2006/relationships/image" Target="media/image96.emf"/><Relationship Id="rId108" Type="http://schemas.openxmlformats.org/officeDocument/2006/relationships/image" Target="media/image101.emf"/><Relationship Id="rId124" Type="http://schemas.openxmlformats.org/officeDocument/2006/relationships/image" Target="media/image117.emf"/><Relationship Id="rId129" Type="http://schemas.openxmlformats.org/officeDocument/2006/relationships/image" Target="media/image122.emf"/><Relationship Id="rId54" Type="http://schemas.openxmlformats.org/officeDocument/2006/relationships/image" Target="media/image47.emf"/><Relationship Id="rId70" Type="http://schemas.openxmlformats.org/officeDocument/2006/relationships/image" Target="media/image63.emf"/><Relationship Id="rId75" Type="http://schemas.openxmlformats.org/officeDocument/2006/relationships/image" Target="media/image68.emf"/><Relationship Id="rId91" Type="http://schemas.openxmlformats.org/officeDocument/2006/relationships/image" Target="media/image84.emf"/><Relationship Id="rId96" Type="http://schemas.openxmlformats.org/officeDocument/2006/relationships/image" Target="media/image89.emf"/><Relationship Id="rId140" Type="http://schemas.openxmlformats.org/officeDocument/2006/relationships/image" Target="media/image133.emf"/><Relationship Id="rId145" Type="http://schemas.openxmlformats.org/officeDocument/2006/relationships/image" Target="media/image138.emf"/><Relationship Id="rId161" Type="http://schemas.openxmlformats.org/officeDocument/2006/relationships/image" Target="media/image154.emf"/><Relationship Id="rId166" Type="http://schemas.openxmlformats.org/officeDocument/2006/relationships/hyperlink" Target="http://yabs.yandex.ru/count/9KAVRMW4zE040000ZhRT_7m5KfK1cm9kGxS198Yxs0L118cmTJVN19WndgnyrG6Th0mw0QP3Yh2mGRS1tBPMQta2lRc3Ply1gYwbgb8x1Boexcy8ZG7T0TwG9FIHkfY72GMNy3Z14_RRJi4EauKCcGL2Z9rx3BQSlWErc2m3eAkIW0UldNiCiw18w06qc2m3sQkIW0VQe4Ze0PIMznYdaTeQgB10MNC7fB000021hlJhWFyny7gB1B41igGG00Avh0mw0RlyyS41bcZbNGJ1__________yFml1at-UyJeWL2iMF3zC4xW7RzeXl5Oubxb41tuKCvP3oA-s3A7aU?q=small+office+security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23" Type="http://schemas.openxmlformats.org/officeDocument/2006/relationships/image" Target="media/image18.wmf"/><Relationship Id="rId28" Type="http://schemas.openxmlformats.org/officeDocument/2006/relationships/image" Target="media/image22.emf"/><Relationship Id="rId49" Type="http://schemas.openxmlformats.org/officeDocument/2006/relationships/image" Target="media/image42.emf"/><Relationship Id="rId114" Type="http://schemas.openxmlformats.org/officeDocument/2006/relationships/image" Target="media/image107.emf"/><Relationship Id="rId119" Type="http://schemas.openxmlformats.org/officeDocument/2006/relationships/image" Target="media/image112.emf"/><Relationship Id="rId44" Type="http://schemas.openxmlformats.org/officeDocument/2006/relationships/image" Target="media/image38.emf"/><Relationship Id="rId60" Type="http://schemas.openxmlformats.org/officeDocument/2006/relationships/image" Target="media/image53.emf"/><Relationship Id="rId65" Type="http://schemas.openxmlformats.org/officeDocument/2006/relationships/image" Target="media/image58.emf"/><Relationship Id="rId81" Type="http://schemas.openxmlformats.org/officeDocument/2006/relationships/image" Target="media/image74.emf"/><Relationship Id="rId86" Type="http://schemas.openxmlformats.org/officeDocument/2006/relationships/image" Target="media/image79.emf"/><Relationship Id="rId130" Type="http://schemas.openxmlformats.org/officeDocument/2006/relationships/image" Target="media/image123.emf"/><Relationship Id="rId135" Type="http://schemas.openxmlformats.org/officeDocument/2006/relationships/image" Target="media/image128.emf"/><Relationship Id="rId151" Type="http://schemas.openxmlformats.org/officeDocument/2006/relationships/image" Target="media/image144.emf"/><Relationship Id="rId156" Type="http://schemas.openxmlformats.org/officeDocument/2006/relationships/image" Target="media/image149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9" Type="http://schemas.openxmlformats.org/officeDocument/2006/relationships/image" Target="media/image33.emf"/><Relationship Id="rId109" Type="http://schemas.openxmlformats.org/officeDocument/2006/relationships/image" Target="media/image102.emf"/><Relationship Id="rId34" Type="http://schemas.openxmlformats.org/officeDocument/2006/relationships/image" Target="media/image28.emf"/><Relationship Id="rId50" Type="http://schemas.openxmlformats.org/officeDocument/2006/relationships/image" Target="media/image43.emf"/><Relationship Id="rId55" Type="http://schemas.openxmlformats.org/officeDocument/2006/relationships/image" Target="media/image48.emf"/><Relationship Id="rId76" Type="http://schemas.openxmlformats.org/officeDocument/2006/relationships/image" Target="media/image69.emf"/><Relationship Id="rId97" Type="http://schemas.openxmlformats.org/officeDocument/2006/relationships/image" Target="media/image90.emf"/><Relationship Id="rId104" Type="http://schemas.openxmlformats.org/officeDocument/2006/relationships/image" Target="media/image97.emf"/><Relationship Id="rId120" Type="http://schemas.openxmlformats.org/officeDocument/2006/relationships/image" Target="media/image113.emf"/><Relationship Id="rId125" Type="http://schemas.openxmlformats.org/officeDocument/2006/relationships/image" Target="media/image118.emf"/><Relationship Id="rId141" Type="http://schemas.openxmlformats.org/officeDocument/2006/relationships/image" Target="media/image134.emf"/><Relationship Id="rId146" Type="http://schemas.openxmlformats.org/officeDocument/2006/relationships/image" Target="media/image139.emf"/><Relationship Id="rId167" Type="http://schemas.openxmlformats.org/officeDocument/2006/relationships/fontTable" Target="fontTable.xml"/><Relationship Id="rId7" Type="http://schemas.openxmlformats.org/officeDocument/2006/relationships/image" Target="media/image2.emf"/><Relationship Id="rId71" Type="http://schemas.openxmlformats.org/officeDocument/2006/relationships/image" Target="media/image64.emf"/><Relationship Id="rId92" Type="http://schemas.openxmlformats.org/officeDocument/2006/relationships/image" Target="media/image85.emf"/><Relationship Id="rId162" Type="http://schemas.openxmlformats.org/officeDocument/2006/relationships/image" Target="media/image155.emf"/><Relationship Id="rId2" Type="http://schemas.openxmlformats.org/officeDocument/2006/relationships/numbering" Target="numbering.xml"/><Relationship Id="rId29" Type="http://schemas.openxmlformats.org/officeDocument/2006/relationships/image" Target="media/image23.emf"/><Relationship Id="rId24" Type="http://schemas.openxmlformats.org/officeDocument/2006/relationships/image" Target="media/image19.emf"/><Relationship Id="rId40" Type="http://schemas.openxmlformats.org/officeDocument/2006/relationships/image" Target="media/image34.emf"/><Relationship Id="rId45" Type="http://schemas.openxmlformats.org/officeDocument/2006/relationships/hyperlink" Target="http://yabs.yandex.ru/count/9KAVRMW4zE040000ZhRT_7m5KfK1cm9kGxS198Yxs0L118cmTJVN19WndgnyrG6Th0mw0QP3Yh2mGRS1tBPMQta2lRc3Ply1gYwbgb8x1Boexcy8ZG7T0TwG9FIHkfY72GMNy3Z14_RRJi4EauKCcGL2Z9rx3BQSlWErc2m3eAkIW0UldNiCiw18w06qc2m3sQkIW0VQe4Ze0PIMznYdaTeQgB10MNC7fB000021hlJhWFyny7gB1B41igGG00Avh0mw0RlyyS41bcZbNGJ1__________yFml1at-UyJeWL2iMF3zC4xW7RzeXl5Oubxb41tuKCvP3oA-s3A7aU?q=small+office+security" TargetMode="External"/><Relationship Id="rId66" Type="http://schemas.openxmlformats.org/officeDocument/2006/relationships/image" Target="media/image59.emf"/><Relationship Id="rId87" Type="http://schemas.openxmlformats.org/officeDocument/2006/relationships/image" Target="media/image80.emf"/><Relationship Id="rId110" Type="http://schemas.openxmlformats.org/officeDocument/2006/relationships/image" Target="media/image103.emf"/><Relationship Id="rId115" Type="http://schemas.openxmlformats.org/officeDocument/2006/relationships/image" Target="media/image108.emf"/><Relationship Id="rId131" Type="http://schemas.openxmlformats.org/officeDocument/2006/relationships/image" Target="media/image124.emf"/><Relationship Id="rId136" Type="http://schemas.openxmlformats.org/officeDocument/2006/relationships/image" Target="media/image129.emf"/><Relationship Id="rId157" Type="http://schemas.openxmlformats.org/officeDocument/2006/relationships/image" Target="media/image150.emf"/><Relationship Id="rId61" Type="http://schemas.openxmlformats.org/officeDocument/2006/relationships/image" Target="media/image54.emf"/><Relationship Id="rId82" Type="http://schemas.openxmlformats.org/officeDocument/2006/relationships/image" Target="media/image75.emf"/><Relationship Id="rId152" Type="http://schemas.openxmlformats.org/officeDocument/2006/relationships/image" Target="media/image145.emf"/><Relationship Id="rId19" Type="http://schemas.openxmlformats.org/officeDocument/2006/relationships/image" Target="media/image14.emf"/><Relationship Id="rId14" Type="http://schemas.openxmlformats.org/officeDocument/2006/relationships/image" Target="media/image9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56" Type="http://schemas.openxmlformats.org/officeDocument/2006/relationships/image" Target="media/image49.emf"/><Relationship Id="rId77" Type="http://schemas.openxmlformats.org/officeDocument/2006/relationships/image" Target="media/image70.emf"/><Relationship Id="rId100" Type="http://schemas.openxmlformats.org/officeDocument/2006/relationships/image" Target="media/image93.emf"/><Relationship Id="rId105" Type="http://schemas.openxmlformats.org/officeDocument/2006/relationships/image" Target="media/image98.emf"/><Relationship Id="rId126" Type="http://schemas.openxmlformats.org/officeDocument/2006/relationships/image" Target="media/image119.emf"/><Relationship Id="rId147" Type="http://schemas.openxmlformats.org/officeDocument/2006/relationships/image" Target="media/image140.emf"/><Relationship Id="rId168" Type="http://schemas.openxmlformats.org/officeDocument/2006/relationships/theme" Target="theme/theme1.xml"/><Relationship Id="rId8" Type="http://schemas.openxmlformats.org/officeDocument/2006/relationships/image" Target="media/image3.emf"/><Relationship Id="rId51" Type="http://schemas.openxmlformats.org/officeDocument/2006/relationships/image" Target="media/image44.emf"/><Relationship Id="rId72" Type="http://schemas.openxmlformats.org/officeDocument/2006/relationships/image" Target="media/image65.emf"/><Relationship Id="rId93" Type="http://schemas.openxmlformats.org/officeDocument/2006/relationships/image" Target="media/image86.emf"/><Relationship Id="rId98" Type="http://schemas.openxmlformats.org/officeDocument/2006/relationships/image" Target="media/image91.emf"/><Relationship Id="rId121" Type="http://schemas.openxmlformats.org/officeDocument/2006/relationships/image" Target="media/image114.emf"/><Relationship Id="rId142" Type="http://schemas.openxmlformats.org/officeDocument/2006/relationships/image" Target="media/image135.emf"/><Relationship Id="rId163" Type="http://schemas.openxmlformats.org/officeDocument/2006/relationships/hyperlink" Target="garantf1://70664870.0/" TargetMode="External"/><Relationship Id="rId3" Type="http://schemas.openxmlformats.org/officeDocument/2006/relationships/styles" Target="styles.xml"/><Relationship Id="rId25" Type="http://schemas.openxmlformats.org/officeDocument/2006/relationships/hyperlink" Target="garantf1://70664870.0/" TargetMode="External"/><Relationship Id="rId46" Type="http://schemas.openxmlformats.org/officeDocument/2006/relationships/image" Target="media/image39.emf"/><Relationship Id="rId67" Type="http://schemas.openxmlformats.org/officeDocument/2006/relationships/image" Target="media/image60.emf"/><Relationship Id="rId116" Type="http://schemas.openxmlformats.org/officeDocument/2006/relationships/image" Target="media/image109.emf"/><Relationship Id="rId137" Type="http://schemas.openxmlformats.org/officeDocument/2006/relationships/image" Target="media/image130.emf"/><Relationship Id="rId158" Type="http://schemas.openxmlformats.org/officeDocument/2006/relationships/image" Target="media/image151.emf"/><Relationship Id="rId20" Type="http://schemas.openxmlformats.org/officeDocument/2006/relationships/image" Target="media/image15.emf"/><Relationship Id="rId41" Type="http://schemas.openxmlformats.org/officeDocument/2006/relationships/image" Target="media/image35.emf"/><Relationship Id="rId62" Type="http://schemas.openxmlformats.org/officeDocument/2006/relationships/image" Target="media/image55.emf"/><Relationship Id="rId83" Type="http://schemas.openxmlformats.org/officeDocument/2006/relationships/image" Target="media/image76.emf"/><Relationship Id="rId88" Type="http://schemas.openxmlformats.org/officeDocument/2006/relationships/image" Target="media/image81.emf"/><Relationship Id="rId111" Type="http://schemas.openxmlformats.org/officeDocument/2006/relationships/image" Target="media/image104.emf"/><Relationship Id="rId132" Type="http://schemas.openxmlformats.org/officeDocument/2006/relationships/image" Target="media/image125.emf"/><Relationship Id="rId153" Type="http://schemas.openxmlformats.org/officeDocument/2006/relationships/image" Target="media/image146.emf"/><Relationship Id="rId15" Type="http://schemas.openxmlformats.org/officeDocument/2006/relationships/image" Target="media/image10.emf"/><Relationship Id="rId36" Type="http://schemas.openxmlformats.org/officeDocument/2006/relationships/image" Target="media/image30.emf"/><Relationship Id="rId57" Type="http://schemas.openxmlformats.org/officeDocument/2006/relationships/image" Target="media/image50.emf"/><Relationship Id="rId106" Type="http://schemas.openxmlformats.org/officeDocument/2006/relationships/image" Target="media/image99.emf"/><Relationship Id="rId127" Type="http://schemas.openxmlformats.org/officeDocument/2006/relationships/image" Target="media/image120.emf"/><Relationship Id="rId10" Type="http://schemas.openxmlformats.org/officeDocument/2006/relationships/image" Target="media/image5.emf"/><Relationship Id="rId31" Type="http://schemas.openxmlformats.org/officeDocument/2006/relationships/image" Target="media/image25.emf"/><Relationship Id="rId52" Type="http://schemas.openxmlformats.org/officeDocument/2006/relationships/image" Target="media/image45.emf"/><Relationship Id="rId73" Type="http://schemas.openxmlformats.org/officeDocument/2006/relationships/image" Target="media/image66.emf"/><Relationship Id="rId78" Type="http://schemas.openxmlformats.org/officeDocument/2006/relationships/image" Target="media/image71.emf"/><Relationship Id="rId94" Type="http://schemas.openxmlformats.org/officeDocument/2006/relationships/image" Target="media/image87.emf"/><Relationship Id="rId99" Type="http://schemas.openxmlformats.org/officeDocument/2006/relationships/image" Target="media/image92.emf"/><Relationship Id="rId101" Type="http://schemas.openxmlformats.org/officeDocument/2006/relationships/image" Target="media/image94.emf"/><Relationship Id="rId122" Type="http://schemas.openxmlformats.org/officeDocument/2006/relationships/image" Target="media/image115.emf"/><Relationship Id="rId143" Type="http://schemas.openxmlformats.org/officeDocument/2006/relationships/image" Target="media/image136.emf"/><Relationship Id="rId148" Type="http://schemas.openxmlformats.org/officeDocument/2006/relationships/image" Target="media/image141.emf"/><Relationship Id="rId164" Type="http://schemas.openxmlformats.org/officeDocument/2006/relationships/hyperlink" Target="http://yabs.yandex.ru/count/9KAVRMW4zE040000ZhRT_7m5KfK1cm9kGxS198Yxs0L118cmTJVN19WndgnyrG6Th0mw0QP3Yh2mGRS1tBPMQta2lRc3Ply1gYwbgb8x1Boexcy8ZG7T0TwG9FIHkfY72GMNy3Z14_RRJi4EauKCcGL2Z9rx3BQSlWErc2m3eAkIW0UldNiCiw18w06qc2m3sQkIW0VQe4Ze0PIMznYdaTeQgB10MNC7fB000021hlJhWFyny7gB1B41igGG00Avh0mw0RlyyS41bcZbNGJ1__________yFml1at-UyJeWL2iMF3zC4xW7RzeXl5Oubxb41tuKCvP3oA-s3A7aU?q=small+office+securit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26" Type="http://schemas.openxmlformats.org/officeDocument/2006/relationships/image" Target="media/image20.emf"/><Relationship Id="rId47" Type="http://schemas.openxmlformats.org/officeDocument/2006/relationships/image" Target="media/image40.emf"/><Relationship Id="rId68" Type="http://schemas.openxmlformats.org/officeDocument/2006/relationships/image" Target="media/image61.emf"/><Relationship Id="rId89" Type="http://schemas.openxmlformats.org/officeDocument/2006/relationships/image" Target="media/image82.emf"/><Relationship Id="rId112" Type="http://schemas.openxmlformats.org/officeDocument/2006/relationships/image" Target="media/image105.emf"/><Relationship Id="rId133" Type="http://schemas.openxmlformats.org/officeDocument/2006/relationships/image" Target="media/image126.emf"/><Relationship Id="rId154" Type="http://schemas.openxmlformats.org/officeDocument/2006/relationships/image" Target="media/image147.emf"/><Relationship Id="rId16" Type="http://schemas.openxmlformats.org/officeDocument/2006/relationships/image" Target="media/image11.emf"/><Relationship Id="rId37" Type="http://schemas.openxmlformats.org/officeDocument/2006/relationships/image" Target="media/image31.emf"/><Relationship Id="rId58" Type="http://schemas.openxmlformats.org/officeDocument/2006/relationships/image" Target="media/image51.emf"/><Relationship Id="rId79" Type="http://schemas.openxmlformats.org/officeDocument/2006/relationships/image" Target="media/image72.emf"/><Relationship Id="rId102" Type="http://schemas.openxmlformats.org/officeDocument/2006/relationships/image" Target="media/image95.emf"/><Relationship Id="rId123" Type="http://schemas.openxmlformats.org/officeDocument/2006/relationships/image" Target="media/image116.emf"/><Relationship Id="rId144" Type="http://schemas.openxmlformats.org/officeDocument/2006/relationships/image" Target="media/image137.emf"/><Relationship Id="rId90" Type="http://schemas.openxmlformats.org/officeDocument/2006/relationships/image" Target="media/image83.emf"/><Relationship Id="rId165" Type="http://schemas.openxmlformats.org/officeDocument/2006/relationships/hyperlink" Target="garantf1://70664870.0/" TargetMode="External"/><Relationship Id="rId27" Type="http://schemas.openxmlformats.org/officeDocument/2006/relationships/image" Target="media/image21.emf"/><Relationship Id="rId48" Type="http://schemas.openxmlformats.org/officeDocument/2006/relationships/image" Target="media/image41.emf"/><Relationship Id="rId69" Type="http://schemas.openxmlformats.org/officeDocument/2006/relationships/image" Target="media/image62.emf"/><Relationship Id="rId113" Type="http://schemas.openxmlformats.org/officeDocument/2006/relationships/image" Target="media/image106.emf"/><Relationship Id="rId134" Type="http://schemas.openxmlformats.org/officeDocument/2006/relationships/image" Target="media/image127.emf"/><Relationship Id="rId80" Type="http://schemas.openxmlformats.org/officeDocument/2006/relationships/image" Target="media/image73.emf"/><Relationship Id="rId155" Type="http://schemas.openxmlformats.org/officeDocument/2006/relationships/image" Target="media/image14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03BB2-3544-410E-9174-F51755DE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19827</Words>
  <Characters>113016</Characters>
  <Application>Microsoft Office Word</Application>
  <DocSecurity>0</DocSecurity>
  <Lines>941</Lines>
  <Paragraphs>265</Paragraphs>
  <ScaleCrop>false</ScaleCrop>
  <Company/>
  <LinksUpToDate>false</LinksUpToDate>
  <CharactersWithSpaces>132578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11</cp:revision>
  <dcterms:created xsi:type="dcterms:W3CDTF">2024-10-21T03:17:00Z</dcterms:created>
  <dcterms:modified xsi:type="dcterms:W3CDTF">2024-10-29T02:07:00Z</dcterms:modified>
</cp:coreProperties>
</file>